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3DD" w:rsidRDefault="002433DD" w:rsidP="00AA75FA">
      <w:pPr>
        <w:pStyle w:val="Corpsdetexte"/>
        <w:rPr>
          <w:sz w:val="20"/>
        </w:rPr>
      </w:pPr>
      <w:bookmarkStart w:id="0" w:name="_GoBack"/>
      <w:bookmarkEnd w:id="0"/>
    </w:p>
    <w:p w:rsidR="002433DD" w:rsidRDefault="002433DD">
      <w:pPr>
        <w:pStyle w:val="Corpsdetexte"/>
        <w:spacing w:before="9"/>
        <w:rPr>
          <w:sz w:val="29"/>
        </w:rPr>
      </w:pPr>
    </w:p>
    <w:p w:rsidR="00BD74FE" w:rsidRDefault="00BD74FE">
      <w:pPr>
        <w:pStyle w:val="Corpsdetexte"/>
        <w:spacing w:before="9"/>
        <w:rPr>
          <w:sz w:val="29"/>
        </w:rPr>
      </w:pPr>
    </w:p>
    <w:p w:rsidR="00BD74FE" w:rsidRDefault="00BD74FE">
      <w:pPr>
        <w:pStyle w:val="Corpsdetexte"/>
        <w:spacing w:before="9"/>
        <w:rPr>
          <w:sz w:val="29"/>
        </w:rPr>
      </w:pPr>
    </w:p>
    <w:p w:rsidR="002433DD" w:rsidRPr="000E5203" w:rsidRDefault="006E4503">
      <w:pPr>
        <w:spacing w:before="58"/>
        <w:ind w:left="272" w:right="374"/>
        <w:jc w:val="center"/>
        <w:rPr>
          <w:b/>
          <w:sz w:val="32"/>
        </w:rPr>
      </w:pPr>
      <w:r w:rsidRPr="000E5203">
        <w:rPr>
          <w:b/>
          <w:sz w:val="32"/>
          <w:u w:val="thick"/>
        </w:rPr>
        <w:t>PREAMBULE</w:t>
      </w:r>
    </w:p>
    <w:p w:rsidR="002433DD" w:rsidRPr="000E5203" w:rsidRDefault="002433DD">
      <w:pPr>
        <w:pStyle w:val="Corpsdetexte"/>
        <w:rPr>
          <w:b/>
          <w:sz w:val="27"/>
        </w:rPr>
      </w:pPr>
    </w:p>
    <w:p w:rsidR="002433DD" w:rsidRPr="005950BC" w:rsidRDefault="006E4503">
      <w:pPr>
        <w:spacing w:before="59"/>
        <w:ind w:left="287" w:right="383"/>
        <w:jc w:val="both"/>
        <w:rPr>
          <w:sz w:val="32"/>
        </w:rPr>
      </w:pPr>
      <w:r w:rsidRPr="005950BC">
        <w:rPr>
          <w:sz w:val="32"/>
        </w:rPr>
        <w:t>En accord avec la délibérati</w:t>
      </w:r>
      <w:r w:rsidR="00DC66B4" w:rsidRPr="005950BC">
        <w:rPr>
          <w:sz w:val="32"/>
        </w:rPr>
        <w:t xml:space="preserve">on de l’Assemblée Générale du </w:t>
      </w:r>
      <w:r w:rsidR="008F4F0E" w:rsidRPr="00A5602F">
        <w:rPr>
          <w:b/>
          <w:color w:val="0070C0"/>
          <w:sz w:val="32"/>
        </w:rPr>
        <w:t>2</w:t>
      </w:r>
      <w:r w:rsidR="001E40C4">
        <w:rPr>
          <w:b/>
          <w:color w:val="0070C0"/>
          <w:sz w:val="32"/>
        </w:rPr>
        <w:t>3</w:t>
      </w:r>
      <w:r w:rsidR="008F4F0E" w:rsidRPr="00A5602F">
        <w:rPr>
          <w:b/>
          <w:color w:val="0070C0"/>
          <w:sz w:val="32"/>
        </w:rPr>
        <w:t xml:space="preserve"> Octobre 20</w:t>
      </w:r>
      <w:r w:rsidR="00D972CF">
        <w:rPr>
          <w:b/>
          <w:color w:val="0070C0"/>
          <w:sz w:val="32"/>
        </w:rPr>
        <w:t>20</w:t>
      </w:r>
      <w:r w:rsidRPr="00B12519">
        <w:rPr>
          <w:sz w:val="32"/>
        </w:rPr>
        <w:t>,</w:t>
      </w:r>
      <w:r w:rsidRPr="005950BC">
        <w:rPr>
          <w:sz w:val="32"/>
        </w:rPr>
        <w:t xml:space="preserve"> tout licencié a l’obligation de prendre connaissance du règlement et s’engage à le respecter.</w:t>
      </w:r>
    </w:p>
    <w:p w:rsidR="002433DD" w:rsidRPr="005950BC" w:rsidRDefault="002433DD">
      <w:pPr>
        <w:pStyle w:val="Corpsdetexte"/>
        <w:spacing w:before="9"/>
        <w:rPr>
          <w:sz w:val="31"/>
        </w:rPr>
      </w:pPr>
    </w:p>
    <w:p w:rsidR="002433DD" w:rsidRPr="005950BC" w:rsidRDefault="006E4503">
      <w:pPr>
        <w:spacing w:before="1"/>
        <w:ind w:left="287" w:right="390"/>
        <w:jc w:val="both"/>
        <w:rPr>
          <w:sz w:val="32"/>
        </w:rPr>
      </w:pPr>
      <w:r w:rsidRPr="005950BC">
        <w:rPr>
          <w:sz w:val="32"/>
        </w:rPr>
        <w:t>Chaque président de club veille à diffuser le règlement auprès de l’ensemble des licenciés de son club.</w:t>
      </w:r>
    </w:p>
    <w:p w:rsidR="002433DD" w:rsidRDefault="002433DD">
      <w:pPr>
        <w:pStyle w:val="Corpsdetexte"/>
        <w:spacing w:before="9"/>
        <w:rPr>
          <w:b/>
          <w:sz w:val="31"/>
        </w:rPr>
      </w:pPr>
    </w:p>
    <w:p w:rsidR="00EE3949" w:rsidRPr="000E5203" w:rsidRDefault="00EE3949" w:rsidP="00EE3949">
      <w:pPr>
        <w:pStyle w:val="Corpsdetexte"/>
        <w:spacing w:before="9"/>
        <w:ind w:left="720"/>
        <w:rPr>
          <w:b/>
          <w:sz w:val="31"/>
        </w:rPr>
      </w:pPr>
    </w:p>
    <w:p w:rsidR="002433DD" w:rsidRPr="000E5203" w:rsidRDefault="006E4503">
      <w:pPr>
        <w:spacing w:before="1"/>
        <w:ind w:left="287"/>
        <w:jc w:val="both"/>
        <w:rPr>
          <w:b/>
          <w:sz w:val="32"/>
        </w:rPr>
      </w:pPr>
      <w:r w:rsidRPr="000E5203">
        <w:rPr>
          <w:b/>
          <w:sz w:val="32"/>
          <w:u w:val="thick"/>
        </w:rPr>
        <w:t>Important :</w:t>
      </w:r>
    </w:p>
    <w:p w:rsidR="002433DD" w:rsidRPr="000E5203" w:rsidRDefault="002433DD">
      <w:pPr>
        <w:pStyle w:val="Corpsdetexte"/>
        <w:spacing w:before="1"/>
        <w:rPr>
          <w:b/>
        </w:rPr>
      </w:pPr>
    </w:p>
    <w:p w:rsidR="002433DD" w:rsidRPr="005950BC" w:rsidRDefault="006E4503">
      <w:pPr>
        <w:ind w:left="1075" w:right="591" w:hanging="361"/>
        <w:rPr>
          <w:sz w:val="40"/>
        </w:rPr>
      </w:pPr>
      <w:r>
        <w:rPr>
          <w:rFonts w:ascii="Wingdings" w:hAnsi="Wingdings"/>
          <w:sz w:val="40"/>
        </w:rPr>
        <w:t></w:t>
      </w:r>
      <w:r w:rsidRPr="000E5203">
        <w:rPr>
          <w:sz w:val="40"/>
        </w:rPr>
        <w:t xml:space="preserve"> </w:t>
      </w:r>
      <w:r w:rsidRPr="005950BC">
        <w:rPr>
          <w:sz w:val="40"/>
        </w:rPr>
        <w:t>Le fait de disposer d’une licence vaut acceptation du règlement pour chaque licencié.</w:t>
      </w:r>
    </w:p>
    <w:p w:rsidR="002433DD" w:rsidRPr="005950BC" w:rsidRDefault="002433DD">
      <w:pPr>
        <w:pStyle w:val="Corpsdetexte"/>
        <w:spacing w:before="1"/>
        <w:rPr>
          <w:sz w:val="40"/>
        </w:rPr>
      </w:pPr>
    </w:p>
    <w:p w:rsidR="002433DD" w:rsidRPr="005950BC" w:rsidRDefault="006E4503">
      <w:pPr>
        <w:ind w:left="1075" w:right="591" w:hanging="361"/>
        <w:rPr>
          <w:sz w:val="40"/>
        </w:rPr>
      </w:pPr>
      <w:r w:rsidRPr="005950BC">
        <w:rPr>
          <w:rFonts w:ascii="Wingdings" w:hAnsi="Wingdings"/>
          <w:sz w:val="40"/>
        </w:rPr>
        <w:t></w:t>
      </w:r>
      <w:r w:rsidRPr="005950BC">
        <w:rPr>
          <w:sz w:val="40"/>
        </w:rPr>
        <w:t xml:space="preserve"> Le fait de disposer d’une licence vaut pour acceptation des décisions prises par la commission FSGT 73/74.</w:t>
      </w:r>
    </w:p>
    <w:p w:rsidR="002433DD" w:rsidRPr="005950BC" w:rsidRDefault="002433DD">
      <w:pPr>
        <w:pStyle w:val="Corpsdetexte"/>
        <w:spacing w:before="1"/>
        <w:rPr>
          <w:sz w:val="40"/>
        </w:rPr>
      </w:pPr>
    </w:p>
    <w:p w:rsidR="002433DD" w:rsidRPr="000E5203" w:rsidRDefault="006E4503" w:rsidP="00D304DF">
      <w:pPr>
        <w:ind w:left="1075" w:right="591" w:hanging="361"/>
        <w:rPr>
          <w:sz w:val="40"/>
        </w:rPr>
        <w:sectPr w:rsidR="002433DD" w:rsidRPr="000E5203">
          <w:headerReference w:type="default" r:id="rId8"/>
          <w:footerReference w:type="default" r:id="rId9"/>
          <w:type w:val="continuous"/>
          <w:pgSz w:w="11910" w:h="16840"/>
          <w:pgMar w:top="1860" w:right="320" w:bottom="920" w:left="420" w:header="568" w:footer="728" w:gutter="0"/>
          <w:pgNumType w:start="1"/>
          <w:cols w:space="720"/>
        </w:sectPr>
      </w:pPr>
      <w:r w:rsidRPr="005950BC">
        <w:rPr>
          <w:rFonts w:ascii="Wingdings" w:hAnsi="Wingdings"/>
          <w:sz w:val="40"/>
        </w:rPr>
        <w:t></w:t>
      </w:r>
      <w:r w:rsidRPr="005950BC">
        <w:rPr>
          <w:sz w:val="40"/>
        </w:rPr>
        <w:t xml:space="preserve"> Le règlement est disponible en version &lt;PDF &gt; sur les sites FSGT 73 &amp; FSGT 74.</w:t>
      </w:r>
    </w:p>
    <w:p w:rsidR="002433DD" w:rsidRPr="000E5203" w:rsidRDefault="002433DD">
      <w:pPr>
        <w:pStyle w:val="Corpsdetexte"/>
        <w:spacing w:before="2"/>
        <w:rPr>
          <w:b/>
          <w:sz w:val="25"/>
        </w:rPr>
      </w:pPr>
    </w:p>
    <w:p w:rsidR="002433DD" w:rsidRDefault="006E4503">
      <w:pPr>
        <w:pStyle w:val="Titre21"/>
        <w:numPr>
          <w:ilvl w:val="0"/>
          <w:numId w:val="9"/>
        </w:numPr>
        <w:tabs>
          <w:tab w:val="left" w:pos="501"/>
        </w:tabs>
        <w:spacing w:before="64"/>
        <w:ind w:hanging="283"/>
        <w:jc w:val="both"/>
      </w:pPr>
      <w:r w:rsidRPr="00E13C87">
        <w:rPr>
          <w:spacing w:val="-1"/>
        </w:rPr>
        <w:t xml:space="preserve"> </w:t>
      </w:r>
      <w:r w:rsidR="00E13C87" w:rsidRPr="00E13C87">
        <w:rPr>
          <w:spacing w:val="-1"/>
        </w:rPr>
        <w:t xml:space="preserve"> </w:t>
      </w:r>
      <w:r w:rsidRPr="00E13C87">
        <w:rPr>
          <w:u w:val="single"/>
        </w:rPr>
        <w:t>Tarifs licences</w:t>
      </w:r>
      <w:r w:rsidR="00CB6F4B" w:rsidRPr="00E13C87">
        <w:rPr>
          <w:u w:val="single"/>
        </w:rPr>
        <w:t xml:space="preserve"> </w:t>
      </w:r>
      <w:r>
        <w:t>:</w:t>
      </w:r>
      <w:r w:rsidR="0099660B">
        <w:t xml:space="preserve">   </w:t>
      </w:r>
    </w:p>
    <w:p w:rsidR="002433DD" w:rsidRDefault="002433DD">
      <w:pPr>
        <w:pStyle w:val="Corpsdetexte"/>
        <w:spacing w:before="1"/>
        <w:rPr>
          <w:b/>
          <w:sz w:val="25"/>
        </w:rPr>
      </w:pPr>
    </w:p>
    <w:p w:rsidR="002433DD" w:rsidRPr="00E41A34" w:rsidRDefault="006E4503">
      <w:pPr>
        <w:pStyle w:val="Paragraphedeliste"/>
        <w:numPr>
          <w:ilvl w:val="1"/>
          <w:numId w:val="9"/>
        </w:numPr>
        <w:tabs>
          <w:tab w:val="left" w:pos="1009"/>
        </w:tabs>
        <w:spacing w:line="342" w:lineRule="exact"/>
        <w:ind w:hanging="360"/>
        <w:rPr>
          <w:b/>
          <w:color w:val="0070C0"/>
          <w:sz w:val="28"/>
        </w:rPr>
      </w:pPr>
      <w:r w:rsidRPr="00A4096B">
        <w:rPr>
          <w:sz w:val="28"/>
        </w:rPr>
        <w:t>Adultes</w:t>
      </w:r>
      <w:r w:rsidR="005F3973">
        <w:rPr>
          <w:sz w:val="28"/>
        </w:rPr>
        <w:t> :</w:t>
      </w:r>
      <w:r w:rsidR="005F3973" w:rsidRPr="005F3973">
        <w:rPr>
          <w:color w:val="0070C0"/>
          <w:sz w:val="28"/>
        </w:rPr>
        <w:t xml:space="preserve">18 ans &amp; plus </w:t>
      </w:r>
      <w:r w:rsidRPr="005F3973">
        <w:rPr>
          <w:color w:val="0070C0"/>
          <w:sz w:val="28"/>
        </w:rPr>
        <w:t>(né</w:t>
      </w:r>
      <w:r w:rsidR="005F3973" w:rsidRPr="005F3973">
        <w:rPr>
          <w:color w:val="0070C0"/>
          <w:sz w:val="28"/>
        </w:rPr>
        <w:t>-e</w:t>
      </w:r>
      <w:r w:rsidRPr="005F3973">
        <w:rPr>
          <w:color w:val="0070C0"/>
          <w:sz w:val="28"/>
        </w:rPr>
        <w:t xml:space="preserve"> </w:t>
      </w:r>
      <w:r w:rsidRPr="00A4096B">
        <w:rPr>
          <w:sz w:val="28"/>
        </w:rPr>
        <w:t xml:space="preserve">en </w:t>
      </w:r>
      <w:r w:rsidR="00C845AA" w:rsidRPr="00C845AA">
        <w:rPr>
          <w:color w:val="0070C0"/>
          <w:sz w:val="28"/>
        </w:rPr>
        <w:t>200</w:t>
      </w:r>
      <w:r w:rsidR="00D972CF">
        <w:rPr>
          <w:color w:val="0070C0"/>
          <w:sz w:val="28"/>
        </w:rPr>
        <w:t>2</w:t>
      </w:r>
      <w:r w:rsidRPr="00A4096B">
        <w:rPr>
          <w:sz w:val="28"/>
        </w:rPr>
        <w:t xml:space="preserve"> et avant) : </w:t>
      </w:r>
      <w:r w:rsidR="00E41A34" w:rsidRPr="00A5602F">
        <w:rPr>
          <w:b/>
          <w:color w:val="0070C0"/>
          <w:sz w:val="28"/>
        </w:rPr>
        <w:t>50</w:t>
      </w:r>
      <w:r w:rsidR="00816EAA" w:rsidRPr="00A5602F">
        <w:rPr>
          <w:b/>
          <w:color w:val="0070C0"/>
          <w:sz w:val="28"/>
        </w:rPr>
        <w:t>,00</w:t>
      </w:r>
      <w:r w:rsidRPr="00A5602F">
        <w:rPr>
          <w:b/>
          <w:color w:val="0070C0"/>
          <w:spacing w:val="-14"/>
          <w:sz w:val="28"/>
        </w:rPr>
        <w:t xml:space="preserve"> </w:t>
      </w:r>
      <w:r w:rsidRPr="00A5602F">
        <w:rPr>
          <w:b/>
          <w:color w:val="0070C0"/>
          <w:sz w:val="28"/>
        </w:rPr>
        <w:t>€</w:t>
      </w:r>
    </w:p>
    <w:p w:rsidR="002433DD" w:rsidRPr="00F45315" w:rsidRDefault="006E4503">
      <w:pPr>
        <w:pStyle w:val="Corpsdetexte"/>
        <w:tabs>
          <w:tab w:val="left" w:pos="1008"/>
        </w:tabs>
        <w:spacing w:line="342" w:lineRule="exact"/>
        <w:ind w:left="648" w:right="591"/>
        <w:rPr>
          <w:b/>
        </w:rPr>
      </w:pPr>
      <w:r w:rsidRPr="0059618D">
        <w:rPr>
          <w:rFonts w:ascii="Symbol" w:hAnsi="Symbol"/>
        </w:rPr>
        <w:t></w:t>
      </w:r>
      <w:r w:rsidRPr="0059618D">
        <w:tab/>
      </w:r>
      <w:r w:rsidR="001A3794" w:rsidRPr="0059618D">
        <w:t>Jeunes</w:t>
      </w:r>
      <w:r w:rsidR="005F3973">
        <w:t xml:space="preserve"> : </w:t>
      </w:r>
      <w:r w:rsidR="005F3973" w:rsidRPr="005F3973">
        <w:rPr>
          <w:color w:val="0070C0"/>
        </w:rPr>
        <w:t xml:space="preserve">13 à 17 ans </w:t>
      </w:r>
      <w:r w:rsidR="001A3794" w:rsidRPr="005F3973">
        <w:rPr>
          <w:color w:val="0070C0"/>
        </w:rPr>
        <w:t>(</w:t>
      </w:r>
      <w:r w:rsidR="0099660B" w:rsidRPr="005F3973">
        <w:rPr>
          <w:color w:val="0070C0"/>
        </w:rPr>
        <w:t>né</w:t>
      </w:r>
      <w:r w:rsidR="005F3973" w:rsidRPr="005F3973">
        <w:rPr>
          <w:color w:val="0070C0"/>
        </w:rPr>
        <w:t>-e</w:t>
      </w:r>
      <w:r w:rsidR="0099660B" w:rsidRPr="005F3973">
        <w:rPr>
          <w:color w:val="0070C0"/>
        </w:rPr>
        <w:t xml:space="preserve"> </w:t>
      </w:r>
      <w:r w:rsidR="005F3973">
        <w:t>entre</w:t>
      </w:r>
      <w:r w:rsidR="0099660B" w:rsidRPr="0059618D">
        <w:t xml:space="preserve"> </w:t>
      </w:r>
      <w:r w:rsidR="0099660B" w:rsidRPr="00C845AA">
        <w:rPr>
          <w:color w:val="0070C0"/>
        </w:rPr>
        <w:t>200</w:t>
      </w:r>
      <w:r w:rsidR="001E40C4">
        <w:rPr>
          <w:color w:val="0070C0"/>
        </w:rPr>
        <w:t>3</w:t>
      </w:r>
      <w:r w:rsidR="0099660B" w:rsidRPr="00C845AA">
        <w:rPr>
          <w:color w:val="0070C0"/>
        </w:rPr>
        <w:t xml:space="preserve"> </w:t>
      </w:r>
      <w:r w:rsidR="005F3973" w:rsidRPr="005F3973">
        <w:t>&amp;</w:t>
      </w:r>
      <w:r w:rsidR="0099660B" w:rsidRPr="00C845AA">
        <w:rPr>
          <w:color w:val="0070C0"/>
        </w:rPr>
        <w:t xml:space="preserve"> 200</w:t>
      </w:r>
      <w:r w:rsidR="001E40C4">
        <w:rPr>
          <w:color w:val="0070C0"/>
        </w:rPr>
        <w:t>7</w:t>
      </w:r>
      <w:r w:rsidR="001A3794" w:rsidRPr="0059618D">
        <w:t>)</w:t>
      </w:r>
      <w:r w:rsidR="005F3973">
        <w:t xml:space="preserve"> </w:t>
      </w:r>
      <w:r w:rsidR="001A3794" w:rsidRPr="0059618D">
        <w:t>:</w:t>
      </w:r>
      <w:r w:rsidR="00C845AA">
        <w:t xml:space="preserve"> </w:t>
      </w:r>
      <w:r w:rsidR="00E41A34" w:rsidRPr="00E41A34">
        <w:rPr>
          <w:b/>
          <w:color w:val="0070C0"/>
        </w:rPr>
        <w:t>4</w:t>
      </w:r>
      <w:r w:rsidR="001E40C4">
        <w:rPr>
          <w:b/>
          <w:color w:val="0070C0"/>
        </w:rPr>
        <w:t>4</w:t>
      </w:r>
      <w:r w:rsidR="00E41A34" w:rsidRPr="00E41A34">
        <w:rPr>
          <w:b/>
          <w:color w:val="0070C0"/>
        </w:rPr>
        <w:t>,</w:t>
      </w:r>
      <w:r w:rsidR="001E40C4">
        <w:rPr>
          <w:b/>
          <w:color w:val="0070C0"/>
        </w:rPr>
        <w:t>0</w:t>
      </w:r>
      <w:r w:rsidR="00E41A34" w:rsidRPr="00E41A34">
        <w:rPr>
          <w:b/>
          <w:color w:val="0070C0"/>
        </w:rPr>
        <w:t>0</w:t>
      </w:r>
      <w:r w:rsidRPr="00E41A34">
        <w:rPr>
          <w:b/>
          <w:color w:val="0070C0"/>
          <w:spacing w:val="-13"/>
        </w:rPr>
        <w:t xml:space="preserve"> </w:t>
      </w:r>
      <w:r w:rsidRPr="00E41A34">
        <w:rPr>
          <w:b/>
          <w:color w:val="0070C0"/>
        </w:rPr>
        <w:t>€</w:t>
      </w:r>
    </w:p>
    <w:p w:rsidR="002433DD" w:rsidRPr="00A4096B" w:rsidRDefault="006E4503">
      <w:pPr>
        <w:pStyle w:val="Paragraphedeliste"/>
        <w:numPr>
          <w:ilvl w:val="1"/>
          <w:numId w:val="9"/>
        </w:numPr>
        <w:tabs>
          <w:tab w:val="left" w:pos="1009"/>
        </w:tabs>
        <w:ind w:hanging="360"/>
        <w:rPr>
          <w:b/>
          <w:sz w:val="28"/>
        </w:rPr>
      </w:pPr>
      <w:r w:rsidRPr="00A4096B">
        <w:rPr>
          <w:sz w:val="28"/>
        </w:rPr>
        <w:t>Enfants</w:t>
      </w:r>
      <w:r w:rsidR="005F3973">
        <w:rPr>
          <w:sz w:val="28"/>
        </w:rPr>
        <w:t xml:space="preserve"> : </w:t>
      </w:r>
      <w:r w:rsidR="005F3973" w:rsidRPr="005F3973">
        <w:rPr>
          <w:color w:val="0070C0"/>
          <w:sz w:val="28"/>
        </w:rPr>
        <w:t>0 à 12 ans</w:t>
      </w:r>
      <w:r w:rsidRPr="005F3973">
        <w:rPr>
          <w:color w:val="0070C0"/>
          <w:sz w:val="28"/>
        </w:rPr>
        <w:t xml:space="preserve"> (né</w:t>
      </w:r>
      <w:r w:rsidR="005F3973" w:rsidRPr="005F3973">
        <w:rPr>
          <w:color w:val="0070C0"/>
          <w:sz w:val="28"/>
        </w:rPr>
        <w:t>-e</w:t>
      </w:r>
      <w:r w:rsidRPr="005F3973">
        <w:rPr>
          <w:color w:val="0070C0"/>
          <w:sz w:val="28"/>
        </w:rPr>
        <w:t xml:space="preserve"> </w:t>
      </w:r>
      <w:r w:rsidRPr="00A4096B">
        <w:rPr>
          <w:sz w:val="28"/>
        </w:rPr>
        <w:t xml:space="preserve">en </w:t>
      </w:r>
      <w:r w:rsidRPr="00C845AA">
        <w:rPr>
          <w:color w:val="0070C0"/>
          <w:sz w:val="28"/>
        </w:rPr>
        <w:t>200</w:t>
      </w:r>
      <w:r w:rsidR="001E40C4">
        <w:rPr>
          <w:color w:val="0070C0"/>
          <w:sz w:val="28"/>
        </w:rPr>
        <w:t>8</w:t>
      </w:r>
      <w:r w:rsidRPr="00A4096B">
        <w:rPr>
          <w:sz w:val="28"/>
        </w:rPr>
        <w:t xml:space="preserve"> et </w:t>
      </w:r>
      <w:r w:rsidR="001A3794" w:rsidRPr="00A4096B">
        <w:rPr>
          <w:sz w:val="28"/>
        </w:rPr>
        <w:t>après) :</w:t>
      </w:r>
      <w:r w:rsidRPr="00A4096B">
        <w:rPr>
          <w:sz w:val="28"/>
        </w:rPr>
        <w:t xml:space="preserve"> </w:t>
      </w:r>
      <w:r w:rsidR="00246362" w:rsidRPr="00E41A34">
        <w:rPr>
          <w:b/>
          <w:color w:val="0070C0"/>
          <w:sz w:val="28"/>
        </w:rPr>
        <w:t>2</w:t>
      </w:r>
      <w:r w:rsidR="001E40C4">
        <w:rPr>
          <w:b/>
          <w:color w:val="0070C0"/>
          <w:sz w:val="28"/>
        </w:rPr>
        <w:t>4</w:t>
      </w:r>
      <w:r w:rsidR="00816EAA" w:rsidRPr="00E41A34">
        <w:rPr>
          <w:b/>
          <w:color w:val="0070C0"/>
          <w:sz w:val="28"/>
        </w:rPr>
        <w:t>,</w:t>
      </w:r>
      <w:r w:rsidR="001E40C4">
        <w:rPr>
          <w:b/>
          <w:color w:val="0070C0"/>
          <w:sz w:val="28"/>
        </w:rPr>
        <w:t>5</w:t>
      </w:r>
      <w:r w:rsidR="00816EAA" w:rsidRPr="00E41A34">
        <w:rPr>
          <w:b/>
          <w:color w:val="0070C0"/>
          <w:sz w:val="28"/>
        </w:rPr>
        <w:t xml:space="preserve">0 </w:t>
      </w:r>
      <w:r w:rsidRPr="00E41A34">
        <w:rPr>
          <w:b/>
          <w:color w:val="0070C0"/>
          <w:sz w:val="28"/>
        </w:rPr>
        <w:t>€</w:t>
      </w:r>
    </w:p>
    <w:p w:rsidR="002433DD" w:rsidRPr="00D304DF" w:rsidRDefault="001A3794" w:rsidP="00D304DF">
      <w:pPr>
        <w:pStyle w:val="Paragraphedeliste"/>
        <w:numPr>
          <w:ilvl w:val="1"/>
          <w:numId w:val="9"/>
        </w:numPr>
        <w:tabs>
          <w:tab w:val="left" w:pos="1009"/>
        </w:tabs>
        <w:ind w:hanging="360"/>
        <w:rPr>
          <w:b/>
          <w:sz w:val="28"/>
        </w:rPr>
      </w:pPr>
      <w:r w:rsidRPr="00A4096B">
        <w:rPr>
          <w:sz w:val="28"/>
        </w:rPr>
        <w:t>ALS (indépendants) :</w:t>
      </w:r>
      <w:r w:rsidR="006E4503" w:rsidRPr="00A4096B">
        <w:rPr>
          <w:sz w:val="28"/>
        </w:rPr>
        <w:t xml:space="preserve"> </w:t>
      </w:r>
      <w:r w:rsidR="006E4503" w:rsidRPr="00E41A34">
        <w:rPr>
          <w:b/>
          <w:color w:val="0070C0"/>
          <w:sz w:val="28"/>
        </w:rPr>
        <w:t>5</w:t>
      </w:r>
      <w:r w:rsidR="00E41A34" w:rsidRPr="00E41A34">
        <w:rPr>
          <w:b/>
          <w:color w:val="0070C0"/>
          <w:sz w:val="28"/>
        </w:rPr>
        <w:t>6</w:t>
      </w:r>
      <w:r w:rsidR="00816EAA" w:rsidRPr="00E41A34">
        <w:rPr>
          <w:b/>
          <w:color w:val="0070C0"/>
          <w:sz w:val="28"/>
        </w:rPr>
        <w:t>,00</w:t>
      </w:r>
      <w:r w:rsidR="006E4503" w:rsidRPr="00E41A34">
        <w:rPr>
          <w:b/>
          <w:color w:val="0070C0"/>
          <w:spacing w:val="-12"/>
          <w:sz w:val="28"/>
        </w:rPr>
        <w:t xml:space="preserve"> </w:t>
      </w:r>
      <w:r w:rsidR="006E4503" w:rsidRPr="00E41A34">
        <w:rPr>
          <w:b/>
          <w:color w:val="0070C0"/>
          <w:sz w:val="28"/>
        </w:rPr>
        <w:t>€</w:t>
      </w:r>
    </w:p>
    <w:p w:rsidR="00D304DF" w:rsidRPr="00D304DF" w:rsidRDefault="00D304DF" w:rsidP="00D304DF">
      <w:pPr>
        <w:pStyle w:val="Paragraphedeliste"/>
        <w:tabs>
          <w:tab w:val="left" w:pos="1009"/>
        </w:tabs>
        <w:ind w:firstLine="0"/>
        <w:rPr>
          <w:b/>
          <w:sz w:val="28"/>
        </w:rPr>
      </w:pPr>
    </w:p>
    <w:p w:rsidR="002433DD" w:rsidRPr="000E5203" w:rsidRDefault="006E4503">
      <w:pPr>
        <w:pStyle w:val="Titre21"/>
        <w:spacing w:line="242" w:lineRule="auto"/>
        <w:ind w:right="591"/>
      </w:pPr>
      <w:r w:rsidRPr="000E5203">
        <w:t>La licence doit obligatoirement comporter le timbre</w:t>
      </w:r>
      <w:r w:rsidR="00554313">
        <w:t xml:space="preserve"> de catégorie pour prendre</w:t>
      </w:r>
      <w:r w:rsidRPr="000E5203">
        <w:t xml:space="preserve"> le départ d’une course.</w:t>
      </w:r>
    </w:p>
    <w:p w:rsidR="002433DD" w:rsidRPr="000E5203" w:rsidRDefault="006E4503">
      <w:pPr>
        <w:pStyle w:val="Corpsdetexte"/>
        <w:spacing w:line="314" w:lineRule="exact"/>
        <w:ind w:left="287"/>
        <w:jc w:val="both"/>
      </w:pPr>
      <w:r w:rsidRPr="000E5203">
        <w:t>Les licences seront obligatoirement délivrées avec l’assurance.</w:t>
      </w:r>
    </w:p>
    <w:p w:rsidR="002433DD" w:rsidRPr="000E5203" w:rsidRDefault="002433DD">
      <w:pPr>
        <w:pStyle w:val="Corpsdetexte"/>
        <w:spacing w:before="4"/>
      </w:pPr>
    </w:p>
    <w:p w:rsidR="002433DD" w:rsidRPr="000E5203" w:rsidRDefault="00E13C87">
      <w:pPr>
        <w:pStyle w:val="Titre21"/>
        <w:numPr>
          <w:ilvl w:val="0"/>
          <w:numId w:val="9"/>
        </w:numPr>
        <w:tabs>
          <w:tab w:val="left" w:pos="501"/>
        </w:tabs>
        <w:spacing w:line="480" w:lineRule="auto"/>
        <w:ind w:right="1051" w:hanging="283"/>
      </w:pPr>
      <w:r w:rsidRPr="00E13C87">
        <w:rPr>
          <w:spacing w:val="-1"/>
        </w:rPr>
        <w:t xml:space="preserve"> </w:t>
      </w:r>
      <w:r w:rsidR="006E4503" w:rsidRPr="00E13C87">
        <w:rPr>
          <w:spacing w:val="-1"/>
        </w:rPr>
        <w:t xml:space="preserve"> </w:t>
      </w:r>
      <w:r w:rsidR="006E4503" w:rsidRPr="00E13C87">
        <w:rPr>
          <w:u w:val="single"/>
        </w:rPr>
        <w:t xml:space="preserve">Attribution des catégories pour nouveaux licenciés et ceux de la dernière </w:t>
      </w:r>
      <w:r w:rsidR="0059618D" w:rsidRPr="00E13C87">
        <w:rPr>
          <w:u w:val="single"/>
        </w:rPr>
        <w:t>saison</w:t>
      </w:r>
      <w:r w:rsidR="006E4503" w:rsidRPr="000E5203">
        <w:t xml:space="preserve"> </w:t>
      </w:r>
      <w:r w:rsidR="006E4503" w:rsidRPr="00E13C87">
        <w:t>2.a</w:t>
      </w:r>
      <w:r w:rsidRPr="00E13C87">
        <w:t xml:space="preserve"> </w:t>
      </w:r>
      <w:r w:rsidR="006E4503" w:rsidRPr="00E13C87">
        <w:rPr>
          <w:u w:val="single"/>
        </w:rPr>
        <w:t>Pour les nouveaux licenciés</w:t>
      </w:r>
      <w:r w:rsidR="006E4503" w:rsidRPr="000E5203">
        <w:rPr>
          <w:spacing w:val="-8"/>
          <w:u w:val="thick"/>
        </w:rPr>
        <w:t xml:space="preserve"> </w:t>
      </w:r>
      <w:r w:rsidR="006E4503" w:rsidRPr="000E5203">
        <w:t>:</w:t>
      </w:r>
    </w:p>
    <w:p w:rsidR="002433DD" w:rsidRPr="000E5203" w:rsidRDefault="006E4503">
      <w:pPr>
        <w:pStyle w:val="Corpsdetexte"/>
        <w:spacing w:before="8"/>
        <w:ind w:left="287"/>
        <w:jc w:val="both"/>
      </w:pPr>
      <w:r w:rsidRPr="000E5203">
        <w:t>En</w:t>
      </w:r>
      <w:r w:rsidRPr="000E5203">
        <w:rPr>
          <w:spacing w:val="58"/>
        </w:rPr>
        <w:t xml:space="preserve"> </w:t>
      </w:r>
      <w:r w:rsidRPr="000E5203">
        <w:t>début</w:t>
      </w:r>
      <w:r w:rsidRPr="000E5203">
        <w:rPr>
          <w:spacing w:val="55"/>
        </w:rPr>
        <w:t xml:space="preserve"> </w:t>
      </w:r>
      <w:r w:rsidRPr="000E5203">
        <w:t>de</w:t>
      </w:r>
      <w:r w:rsidRPr="000E5203">
        <w:rPr>
          <w:spacing w:val="54"/>
        </w:rPr>
        <w:t xml:space="preserve"> </w:t>
      </w:r>
      <w:r w:rsidRPr="000E5203">
        <w:t>saison,</w:t>
      </w:r>
      <w:r w:rsidRPr="000E5203">
        <w:rPr>
          <w:spacing w:val="54"/>
        </w:rPr>
        <w:t xml:space="preserve"> </w:t>
      </w:r>
      <w:r w:rsidRPr="000E5203">
        <w:t>il</w:t>
      </w:r>
      <w:r w:rsidRPr="000E5203">
        <w:rPr>
          <w:spacing w:val="58"/>
        </w:rPr>
        <w:t xml:space="preserve"> </w:t>
      </w:r>
      <w:r w:rsidRPr="000E5203">
        <w:t>revient</w:t>
      </w:r>
      <w:r w:rsidRPr="000E5203">
        <w:rPr>
          <w:spacing w:val="55"/>
        </w:rPr>
        <w:t xml:space="preserve"> </w:t>
      </w:r>
      <w:r w:rsidRPr="000E5203">
        <w:t>à</w:t>
      </w:r>
      <w:r w:rsidRPr="000E5203">
        <w:rPr>
          <w:spacing w:val="57"/>
        </w:rPr>
        <w:t xml:space="preserve"> </w:t>
      </w:r>
      <w:r w:rsidRPr="000E5203">
        <w:t>chaque</w:t>
      </w:r>
      <w:r w:rsidRPr="000E5203">
        <w:rPr>
          <w:spacing w:val="55"/>
        </w:rPr>
        <w:t xml:space="preserve"> </w:t>
      </w:r>
      <w:r w:rsidRPr="000E5203">
        <w:t>responsable</w:t>
      </w:r>
      <w:r w:rsidRPr="000E5203">
        <w:rPr>
          <w:spacing w:val="54"/>
        </w:rPr>
        <w:t xml:space="preserve"> </w:t>
      </w:r>
      <w:r w:rsidRPr="000E5203">
        <w:t>de</w:t>
      </w:r>
      <w:r w:rsidRPr="000E5203">
        <w:rPr>
          <w:spacing w:val="57"/>
        </w:rPr>
        <w:t xml:space="preserve"> </w:t>
      </w:r>
      <w:r w:rsidRPr="000E5203">
        <w:t>club</w:t>
      </w:r>
      <w:r w:rsidRPr="000E5203">
        <w:rPr>
          <w:spacing w:val="56"/>
        </w:rPr>
        <w:t xml:space="preserve"> </w:t>
      </w:r>
      <w:r w:rsidRPr="000E5203">
        <w:t>de</w:t>
      </w:r>
      <w:r w:rsidRPr="000E5203">
        <w:rPr>
          <w:spacing w:val="55"/>
        </w:rPr>
        <w:t xml:space="preserve"> </w:t>
      </w:r>
      <w:r w:rsidRPr="000E5203">
        <w:t>remplir</w:t>
      </w:r>
      <w:r w:rsidRPr="000E5203">
        <w:rPr>
          <w:spacing w:val="55"/>
        </w:rPr>
        <w:t xml:space="preserve"> </w:t>
      </w:r>
      <w:r w:rsidRPr="000E5203">
        <w:t>le</w:t>
      </w:r>
      <w:r w:rsidRPr="000E5203">
        <w:rPr>
          <w:spacing w:val="55"/>
        </w:rPr>
        <w:t xml:space="preserve"> </w:t>
      </w:r>
      <w:r w:rsidRPr="000E5203">
        <w:t>bordereau</w:t>
      </w:r>
      <w:r w:rsidRPr="000E5203">
        <w:rPr>
          <w:spacing w:val="56"/>
        </w:rPr>
        <w:t xml:space="preserve"> </w:t>
      </w:r>
      <w:r w:rsidRPr="000E5203">
        <w:t>de</w:t>
      </w:r>
    </w:p>
    <w:p w:rsidR="002433DD" w:rsidRPr="000E5203" w:rsidRDefault="006E4503">
      <w:pPr>
        <w:ind w:left="287" w:right="591"/>
        <w:rPr>
          <w:sz w:val="28"/>
        </w:rPr>
      </w:pPr>
      <w:r w:rsidRPr="000E5203">
        <w:rPr>
          <w:sz w:val="28"/>
        </w:rPr>
        <w:t xml:space="preserve">« </w:t>
      </w:r>
      <w:r w:rsidRPr="000E5203">
        <w:rPr>
          <w:b/>
          <w:sz w:val="28"/>
        </w:rPr>
        <w:t xml:space="preserve">Demande d'orientation de catégorie pour un nouvel arrivant </w:t>
      </w:r>
      <w:r w:rsidRPr="000E5203">
        <w:rPr>
          <w:sz w:val="28"/>
        </w:rPr>
        <w:t>» pour chaque nouveau licencié.</w:t>
      </w:r>
    </w:p>
    <w:p w:rsidR="002433DD" w:rsidRPr="000E5203" w:rsidRDefault="006E4503">
      <w:pPr>
        <w:pStyle w:val="Corpsdetexte"/>
        <w:ind w:left="287" w:right="383"/>
        <w:jc w:val="both"/>
      </w:pPr>
      <w:r w:rsidRPr="000E5203">
        <w:t>Pour toute demande de Catégorie concernant une nouvelle adhésion, celle-ci devra être accompagnée du formulaire de renseignements sur le passé sportif du cycliste, sa signature vaudra attestation sur l’honneur.</w:t>
      </w:r>
    </w:p>
    <w:p w:rsidR="002433DD" w:rsidRPr="000E5203" w:rsidRDefault="006E4503">
      <w:pPr>
        <w:pStyle w:val="Corpsdetexte"/>
        <w:spacing w:before="2"/>
        <w:ind w:left="287" w:right="591"/>
      </w:pPr>
      <w:r w:rsidRPr="000E5203">
        <w:t>La CSD pourra selon les cas ajuster l’appartenance à une catégorie pour supériorité ou infériorité tout au long de la saison.</w:t>
      </w:r>
    </w:p>
    <w:p w:rsidR="002433DD" w:rsidRPr="000E5203" w:rsidRDefault="002433DD">
      <w:pPr>
        <w:pStyle w:val="Corpsdetexte"/>
        <w:spacing w:before="4"/>
      </w:pPr>
    </w:p>
    <w:p w:rsidR="002433DD" w:rsidRPr="000E5203" w:rsidRDefault="006E4503">
      <w:pPr>
        <w:pStyle w:val="Titre21"/>
        <w:ind w:right="591"/>
      </w:pPr>
      <w:r w:rsidRPr="000E5203">
        <w:t>Pour un nouveau coureur celui-ci démarre avec la moitié des points de montée lié à sa catégorie d’accueil.</w:t>
      </w:r>
    </w:p>
    <w:p w:rsidR="002433DD" w:rsidRPr="000E5203" w:rsidRDefault="002433DD">
      <w:pPr>
        <w:pStyle w:val="Corpsdetexte"/>
        <w:spacing w:before="6"/>
        <w:rPr>
          <w:b/>
          <w:sz w:val="27"/>
        </w:rPr>
      </w:pPr>
    </w:p>
    <w:p w:rsidR="002433DD" w:rsidRDefault="006E4503">
      <w:pPr>
        <w:pStyle w:val="Corpsdetexte"/>
        <w:spacing w:line="242" w:lineRule="auto"/>
        <w:ind w:left="287" w:right="950"/>
      </w:pPr>
      <w:r w:rsidRPr="000E5203">
        <w:t>Pour les coureurs non licenciés la saison précédente les catégories seront attribuées de la façon suivante :</w:t>
      </w:r>
    </w:p>
    <w:p w:rsidR="00C00742" w:rsidRPr="000E5203" w:rsidRDefault="00C00742">
      <w:pPr>
        <w:pStyle w:val="Corpsdetexte"/>
        <w:spacing w:line="242" w:lineRule="auto"/>
        <w:ind w:left="287" w:right="950"/>
      </w:pPr>
      <w:r>
        <w:rPr>
          <w:rFonts w:ascii="Arial" w:hAnsi="Arial" w:cs="Arial"/>
          <w:sz w:val="18"/>
          <w:szCs w:val="18"/>
        </w:rPr>
        <w:br/>
      </w:r>
    </w:p>
    <w:p w:rsidR="002433DD" w:rsidRPr="00D972CF" w:rsidRDefault="006E4503">
      <w:pPr>
        <w:pStyle w:val="Paragraphedeliste"/>
        <w:numPr>
          <w:ilvl w:val="1"/>
          <w:numId w:val="9"/>
        </w:numPr>
        <w:tabs>
          <w:tab w:val="left" w:pos="997"/>
        </w:tabs>
        <w:spacing w:line="232" w:lineRule="auto"/>
        <w:ind w:right="439" w:hanging="360"/>
        <w:rPr>
          <w:sz w:val="28"/>
        </w:rPr>
      </w:pPr>
      <w:r w:rsidRPr="00D972CF">
        <w:rPr>
          <w:sz w:val="28"/>
        </w:rPr>
        <w:t xml:space="preserve">Les coureurs de moins de 40 ans seront classés au minimum en </w:t>
      </w:r>
      <w:r w:rsidR="00B86E58" w:rsidRPr="00D972CF">
        <w:rPr>
          <w:sz w:val="28"/>
        </w:rPr>
        <w:t>3</w:t>
      </w:r>
      <w:r w:rsidR="00325C3D" w:rsidRPr="00D972CF">
        <w:rPr>
          <w:position w:val="13"/>
          <w:sz w:val="18"/>
        </w:rPr>
        <w:t xml:space="preserve"> </w:t>
      </w:r>
      <w:r w:rsidR="001A3794" w:rsidRPr="00D972CF">
        <w:rPr>
          <w:position w:val="13"/>
          <w:sz w:val="18"/>
        </w:rPr>
        <w:t>-ème</w:t>
      </w:r>
      <w:r w:rsidR="00B86E58" w:rsidRPr="00D972CF">
        <w:rPr>
          <w:sz w:val="28"/>
        </w:rPr>
        <w:t xml:space="preserve"> </w:t>
      </w:r>
      <w:r w:rsidRPr="00D972CF">
        <w:rPr>
          <w:sz w:val="28"/>
        </w:rPr>
        <w:t xml:space="preserve">catégorie. Si après 2 courses ils rencontrent des difficultés dans cette catégorie, ils pourront être rétrogradés </w:t>
      </w:r>
      <w:r w:rsidR="003C18CC" w:rsidRPr="00D972CF">
        <w:rPr>
          <w:sz w:val="28"/>
        </w:rPr>
        <w:t>de c</w:t>
      </w:r>
      <w:r w:rsidRPr="00D972CF">
        <w:rPr>
          <w:sz w:val="28"/>
        </w:rPr>
        <w:t>atégorie. La demande doit être effectuée par le club à la CSD qui est la seule compétente en la matière. A la première victoire le coureur réintégrera la catégorie qui était la</w:t>
      </w:r>
      <w:r w:rsidRPr="00D972CF">
        <w:rPr>
          <w:spacing w:val="-12"/>
          <w:sz w:val="28"/>
        </w:rPr>
        <w:t xml:space="preserve"> </w:t>
      </w:r>
      <w:r w:rsidRPr="00D972CF">
        <w:rPr>
          <w:sz w:val="28"/>
        </w:rPr>
        <w:t>sienne.</w:t>
      </w:r>
    </w:p>
    <w:p w:rsidR="002433DD" w:rsidRPr="000E5203" w:rsidRDefault="002433DD">
      <w:pPr>
        <w:spacing w:line="232" w:lineRule="auto"/>
        <w:rPr>
          <w:sz w:val="28"/>
        </w:rPr>
        <w:sectPr w:rsidR="002433DD" w:rsidRPr="000E5203">
          <w:pgSz w:w="11910" w:h="16840"/>
          <w:pgMar w:top="1860" w:right="320" w:bottom="920" w:left="420" w:header="568" w:footer="728" w:gutter="0"/>
          <w:cols w:space="720"/>
        </w:sectPr>
      </w:pPr>
    </w:p>
    <w:p w:rsidR="002433DD" w:rsidRPr="000E5203" w:rsidRDefault="002433DD">
      <w:pPr>
        <w:pStyle w:val="Corpsdetexte"/>
        <w:rPr>
          <w:sz w:val="20"/>
        </w:rPr>
      </w:pPr>
    </w:p>
    <w:p w:rsidR="00893DF2" w:rsidRPr="00893DF2" w:rsidRDefault="00893DF2" w:rsidP="00893DF2">
      <w:pPr>
        <w:tabs>
          <w:tab w:val="left" w:pos="997"/>
        </w:tabs>
        <w:spacing w:before="72" w:line="324" w:lineRule="exact"/>
        <w:ind w:right="396"/>
        <w:jc w:val="both"/>
        <w:rPr>
          <w:sz w:val="28"/>
        </w:rPr>
      </w:pPr>
      <w:r w:rsidRPr="00893DF2">
        <w:rPr>
          <w:sz w:val="28"/>
        </w:rPr>
        <w:t xml:space="preserve"> </w:t>
      </w:r>
    </w:p>
    <w:p w:rsidR="00D304DF" w:rsidRPr="00D304DF" w:rsidRDefault="00D304DF" w:rsidP="00D304DF">
      <w:pPr>
        <w:pStyle w:val="Paragraphedeliste"/>
        <w:tabs>
          <w:tab w:val="left" w:pos="1009"/>
        </w:tabs>
        <w:ind w:firstLine="0"/>
        <w:rPr>
          <w:b/>
          <w:sz w:val="28"/>
        </w:rPr>
      </w:pPr>
    </w:p>
    <w:p w:rsidR="002433DD" w:rsidRPr="000E5203" w:rsidRDefault="006E4503">
      <w:pPr>
        <w:pStyle w:val="Paragraphedeliste"/>
        <w:numPr>
          <w:ilvl w:val="1"/>
          <w:numId w:val="9"/>
        </w:numPr>
        <w:tabs>
          <w:tab w:val="left" w:pos="997"/>
        </w:tabs>
        <w:spacing w:before="72" w:line="324" w:lineRule="exact"/>
        <w:ind w:right="396" w:hanging="360"/>
        <w:jc w:val="both"/>
        <w:rPr>
          <w:sz w:val="28"/>
        </w:rPr>
      </w:pPr>
      <w:r w:rsidRPr="000E5203">
        <w:rPr>
          <w:sz w:val="28"/>
        </w:rPr>
        <w:t>Les coureurs de plus de 40 ans et de moins de 50 ans pourront, par dérogation, être classés en 5</w:t>
      </w:r>
      <w:r w:rsidR="001A3794" w:rsidRPr="000E5203">
        <w:rPr>
          <w:position w:val="13"/>
          <w:sz w:val="18"/>
        </w:rPr>
        <w:t>-ème</w:t>
      </w:r>
      <w:r w:rsidRPr="000E5203">
        <w:rPr>
          <w:spacing w:val="16"/>
          <w:position w:val="13"/>
          <w:sz w:val="18"/>
        </w:rPr>
        <w:t xml:space="preserve"> </w:t>
      </w:r>
      <w:r w:rsidRPr="000E5203">
        <w:rPr>
          <w:sz w:val="28"/>
        </w:rPr>
        <w:t>catégorie.</w:t>
      </w:r>
    </w:p>
    <w:p w:rsidR="002433DD" w:rsidRPr="000E5203" w:rsidRDefault="006E4503">
      <w:pPr>
        <w:pStyle w:val="Paragraphedeliste"/>
        <w:numPr>
          <w:ilvl w:val="1"/>
          <w:numId w:val="9"/>
        </w:numPr>
        <w:tabs>
          <w:tab w:val="left" w:pos="997"/>
        </w:tabs>
        <w:ind w:right="387" w:hanging="360"/>
        <w:jc w:val="both"/>
        <w:rPr>
          <w:sz w:val="28"/>
        </w:rPr>
      </w:pPr>
      <w:r w:rsidRPr="000E5203">
        <w:rPr>
          <w:sz w:val="28"/>
        </w:rPr>
        <w:t>La CSD se réserve le droit d’étudier chaque cas afin de permettre au coureur d’être dirigé dans la catégorie la plus appropriée à son niveau. Cette dérogation doit être motivée et prendra fin à la première</w:t>
      </w:r>
      <w:r w:rsidRPr="000E5203">
        <w:rPr>
          <w:spacing w:val="-20"/>
          <w:sz w:val="28"/>
        </w:rPr>
        <w:t xml:space="preserve"> </w:t>
      </w:r>
      <w:r w:rsidRPr="000E5203">
        <w:rPr>
          <w:sz w:val="28"/>
        </w:rPr>
        <w:t>victoire.</w:t>
      </w:r>
    </w:p>
    <w:p w:rsidR="002433DD" w:rsidRPr="000E5203" w:rsidRDefault="002433DD">
      <w:pPr>
        <w:pStyle w:val="Corpsdetexte"/>
        <w:spacing w:before="4"/>
      </w:pPr>
    </w:p>
    <w:p w:rsidR="002433DD" w:rsidRPr="00E13C87" w:rsidRDefault="006E4503">
      <w:pPr>
        <w:pStyle w:val="Titre21"/>
        <w:ind w:left="635" w:right="591"/>
        <w:rPr>
          <w:u w:val="single"/>
        </w:rPr>
      </w:pPr>
      <w:r w:rsidRPr="0059618D">
        <w:rPr>
          <w:b w:val="0"/>
          <w:spacing w:val="-71"/>
          <w:u w:val="thick"/>
        </w:rPr>
        <w:t xml:space="preserve"> </w:t>
      </w:r>
      <w:r w:rsidR="00554313" w:rsidRPr="00E13C87">
        <w:rPr>
          <w:u w:val="single"/>
        </w:rPr>
        <w:t xml:space="preserve">Catégories </w:t>
      </w:r>
      <w:r w:rsidR="0059618D" w:rsidRPr="00E13C87">
        <w:rPr>
          <w:u w:val="single"/>
        </w:rPr>
        <w:t>d’âge :</w:t>
      </w:r>
    </w:p>
    <w:p w:rsidR="002433DD" w:rsidRDefault="002433DD">
      <w:pPr>
        <w:pStyle w:val="Corpsdetexte"/>
        <w:spacing w:before="11"/>
        <w:rPr>
          <w:b/>
          <w:sz w:val="21"/>
        </w:rPr>
      </w:pPr>
    </w:p>
    <w:p w:rsidR="002433DD" w:rsidRPr="000E5203" w:rsidRDefault="006E4503">
      <w:pPr>
        <w:pStyle w:val="Paragraphedeliste"/>
        <w:numPr>
          <w:ilvl w:val="2"/>
          <w:numId w:val="9"/>
        </w:numPr>
        <w:tabs>
          <w:tab w:val="left" w:pos="1849"/>
        </w:tabs>
        <w:spacing w:before="64" w:line="322" w:lineRule="exact"/>
        <w:ind w:hanging="163"/>
        <w:rPr>
          <w:sz w:val="28"/>
        </w:rPr>
      </w:pPr>
      <w:r w:rsidRPr="000E5203">
        <w:rPr>
          <w:sz w:val="28"/>
        </w:rPr>
        <w:t xml:space="preserve">Catégorie </w:t>
      </w:r>
      <w:r w:rsidR="002B19C1" w:rsidRPr="002B19C1">
        <w:rPr>
          <w:b/>
          <w:sz w:val="28"/>
        </w:rPr>
        <w:t>A</w:t>
      </w:r>
      <w:r w:rsidRPr="000E5203">
        <w:rPr>
          <w:sz w:val="28"/>
        </w:rPr>
        <w:t>ncien : 60 ans et plus dans la saison en</w:t>
      </w:r>
      <w:r w:rsidRPr="000E5203">
        <w:rPr>
          <w:spacing w:val="-14"/>
          <w:sz w:val="28"/>
        </w:rPr>
        <w:t xml:space="preserve"> </w:t>
      </w:r>
      <w:r w:rsidRPr="000E5203">
        <w:rPr>
          <w:sz w:val="28"/>
        </w:rPr>
        <w:t>cours.</w:t>
      </w:r>
    </w:p>
    <w:p w:rsidR="002433DD" w:rsidRPr="000E5203" w:rsidRDefault="006E4503">
      <w:pPr>
        <w:pStyle w:val="Paragraphedeliste"/>
        <w:numPr>
          <w:ilvl w:val="2"/>
          <w:numId w:val="9"/>
        </w:numPr>
        <w:tabs>
          <w:tab w:val="left" w:pos="1849"/>
        </w:tabs>
        <w:ind w:hanging="163"/>
        <w:rPr>
          <w:sz w:val="28"/>
        </w:rPr>
      </w:pPr>
      <w:r w:rsidRPr="000E5203">
        <w:rPr>
          <w:sz w:val="28"/>
        </w:rPr>
        <w:t xml:space="preserve">Catégorie </w:t>
      </w:r>
      <w:r w:rsidR="002B19C1" w:rsidRPr="002B19C1">
        <w:rPr>
          <w:b/>
          <w:sz w:val="28"/>
        </w:rPr>
        <w:t>S</w:t>
      </w:r>
      <w:r w:rsidRPr="000E5203">
        <w:rPr>
          <w:sz w:val="28"/>
        </w:rPr>
        <w:t xml:space="preserve">uper </w:t>
      </w:r>
      <w:r w:rsidR="002B19C1" w:rsidRPr="002B19C1">
        <w:rPr>
          <w:b/>
          <w:sz w:val="28"/>
        </w:rPr>
        <w:t>V</w:t>
      </w:r>
      <w:r w:rsidRPr="000E5203">
        <w:rPr>
          <w:sz w:val="28"/>
        </w:rPr>
        <w:t>étéran : 50 à 59 ans dans la saison en</w:t>
      </w:r>
      <w:r w:rsidRPr="000E5203">
        <w:rPr>
          <w:spacing w:val="-13"/>
          <w:sz w:val="28"/>
        </w:rPr>
        <w:t xml:space="preserve"> </w:t>
      </w:r>
      <w:r w:rsidRPr="000E5203">
        <w:rPr>
          <w:sz w:val="28"/>
        </w:rPr>
        <w:t>cours.</w:t>
      </w:r>
    </w:p>
    <w:p w:rsidR="002433DD" w:rsidRPr="000E5203" w:rsidRDefault="006E4503">
      <w:pPr>
        <w:pStyle w:val="Paragraphedeliste"/>
        <w:numPr>
          <w:ilvl w:val="2"/>
          <w:numId w:val="9"/>
        </w:numPr>
        <w:tabs>
          <w:tab w:val="left" w:pos="1849"/>
        </w:tabs>
        <w:spacing w:before="2" w:line="322" w:lineRule="exact"/>
        <w:ind w:hanging="163"/>
        <w:rPr>
          <w:sz w:val="28"/>
        </w:rPr>
      </w:pPr>
      <w:r w:rsidRPr="000E5203">
        <w:rPr>
          <w:sz w:val="28"/>
        </w:rPr>
        <w:t xml:space="preserve">Catégorie </w:t>
      </w:r>
      <w:r w:rsidR="002B19C1" w:rsidRPr="002B19C1">
        <w:rPr>
          <w:b/>
          <w:sz w:val="28"/>
        </w:rPr>
        <w:t>V</w:t>
      </w:r>
      <w:r w:rsidRPr="000E5203">
        <w:rPr>
          <w:sz w:val="28"/>
        </w:rPr>
        <w:t>étéran : 40 à 49 ans dans la saison en</w:t>
      </w:r>
      <w:r w:rsidRPr="000E5203">
        <w:rPr>
          <w:spacing w:val="-19"/>
          <w:sz w:val="28"/>
        </w:rPr>
        <w:t xml:space="preserve"> </w:t>
      </w:r>
      <w:r w:rsidRPr="000E5203">
        <w:rPr>
          <w:sz w:val="28"/>
        </w:rPr>
        <w:t>cours.</w:t>
      </w:r>
    </w:p>
    <w:p w:rsidR="002433DD" w:rsidRPr="000E5203" w:rsidRDefault="002B19C1">
      <w:pPr>
        <w:pStyle w:val="Paragraphedeliste"/>
        <w:numPr>
          <w:ilvl w:val="2"/>
          <w:numId w:val="9"/>
        </w:numPr>
        <w:tabs>
          <w:tab w:val="left" w:pos="1849"/>
        </w:tabs>
        <w:spacing w:line="322" w:lineRule="exact"/>
        <w:ind w:hanging="163"/>
        <w:rPr>
          <w:sz w:val="28"/>
        </w:rPr>
      </w:pPr>
      <w:r>
        <w:rPr>
          <w:sz w:val="28"/>
        </w:rPr>
        <w:t xml:space="preserve">Catégorie </w:t>
      </w:r>
      <w:r w:rsidRPr="002B19C1">
        <w:rPr>
          <w:b/>
          <w:sz w:val="28"/>
        </w:rPr>
        <w:t>S</w:t>
      </w:r>
      <w:r w:rsidR="006E4503" w:rsidRPr="000E5203">
        <w:rPr>
          <w:sz w:val="28"/>
        </w:rPr>
        <w:t>enior : 23 à 39 ans dans la saison en</w:t>
      </w:r>
      <w:r w:rsidR="006E4503" w:rsidRPr="000E5203">
        <w:rPr>
          <w:spacing w:val="-16"/>
          <w:sz w:val="28"/>
        </w:rPr>
        <w:t xml:space="preserve"> </w:t>
      </w:r>
      <w:r w:rsidR="006E4503" w:rsidRPr="000E5203">
        <w:rPr>
          <w:sz w:val="28"/>
        </w:rPr>
        <w:t>cours.</w:t>
      </w:r>
    </w:p>
    <w:p w:rsidR="002433DD" w:rsidRPr="000E5203" w:rsidRDefault="002B19C1">
      <w:pPr>
        <w:pStyle w:val="Paragraphedeliste"/>
        <w:numPr>
          <w:ilvl w:val="2"/>
          <w:numId w:val="9"/>
        </w:numPr>
        <w:tabs>
          <w:tab w:val="left" w:pos="1849"/>
        </w:tabs>
        <w:spacing w:line="322" w:lineRule="exact"/>
        <w:ind w:hanging="163"/>
        <w:rPr>
          <w:sz w:val="28"/>
        </w:rPr>
      </w:pPr>
      <w:r>
        <w:rPr>
          <w:sz w:val="28"/>
        </w:rPr>
        <w:t xml:space="preserve">Catégorie </w:t>
      </w:r>
      <w:r w:rsidRPr="002B19C1">
        <w:rPr>
          <w:b/>
          <w:sz w:val="28"/>
        </w:rPr>
        <w:t>E</w:t>
      </w:r>
      <w:r w:rsidR="006E4503" w:rsidRPr="000E5203">
        <w:rPr>
          <w:sz w:val="28"/>
        </w:rPr>
        <w:t>spoir : 19 à 22 ans dans la saison en</w:t>
      </w:r>
      <w:r w:rsidR="006E4503" w:rsidRPr="000E5203">
        <w:rPr>
          <w:spacing w:val="-16"/>
          <w:sz w:val="28"/>
        </w:rPr>
        <w:t xml:space="preserve"> </w:t>
      </w:r>
      <w:r w:rsidR="006E4503" w:rsidRPr="000E5203">
        <w:rPr>
          <w:sz w:val="28"/>
        </w:rPr>
        <w:t>cours.</w:t>
      </w:r>
      <w:r w:rsidR="002055E8" w:rsidRPr="002055E8">
        <w:rPr>
          <w:noProof/>
        </w:rPr>
        <w:t xml:space="preserve"> </w:t>
      </w:r>
    </w:p>
    <w:p w:rsidR="002433DD" w:rsidRPr="000E5203" w:rsidRDefault="002B19C1">
      <w:pPr>
        <w:pStyle w:val="Paragraphedeliste"/>
        <w:numPr>
          <w:ilvl w:val="2"/>
          <w:numId w:val="9"/>
        </w:numPr>
        <w:tabs>
          <w:tab w:val="left" w:pos="1849"/>
        </w:tabs>
        <w:spacing w:line="322" w:lineRule="exact"/>
        <w:ind w:hanging="163"/>
        <w:rPr>
          <w:sz w:val="28"/>
        </w:rPr>
      </w:pPr>
      <w:r>
        <w:rPr>
          <w:sz w:val="28"/>
        </w:rPr>
        <w:t xml:space="preserve">Catégorie </w:t>
      </w:r>
      <w:r w:rsidRPr="002B19C1">
        <w:rPr>
          <w:b/>
          <w:sz w:val="28"/>
        </w:rPr>
        <w:t>J</w:t>
      </w:r>
      <w:r w:rsidR="006E4503" w:rsidRPr="000E5203">
        <w:rPr>
          <w:sz w:val="28"/>
        </w:rPr>
        <w:t>unior : 17 et 18 ans dans la saison en</w:t>
      </w:r>
      <w:r w:rsidR="006E4503" w:rsidRPr="000E5203">
        <w:rPr>
          <w:spacing w:val="-17"/>
          <w:sz w:val="28"/>
        </w:rPr>
        <w:t xml:space="preserve"> </w:t>
      </w:r>
      <w:r w:rsidR="006E4503" w:rsidRPr="000E5203">
        <w:rPr>
          <w:sz w:val="28"/>
        </w:rPr>
        <w:t>cours.</w:t>
      </w:r>
    </w:p>
    <w:p w:rsidR="002433DD" w:rsidRPr="000E5203" w:rsidRDefault="002B19C1">
      <w:pPr>
        <w:pStyle w:val="Paragraphedeliste"/>
        <w:numPr>
          <w:ilvl w:val="2"/>
          <w:numId w:val="9"/>
        </w:numPr>
        <w:tabs>
          <w:tab w:val="left" w:pos="1849"/>
        </w:tabs>
        <w:spacing w:line="322" w:lineRule="exact"/>
        <w:ind w:hanging="163"/>
        <w:rPr>
          <w:sz w:val="28"/>
        </w:rPr>
      </w:pPr>
      <w:r>
        <w:rPr>
          <w:sz w:val="28"/>
        </w:rPr>
        <w:t xml:space="preserve">Catégorie </w:t>
      </w:r>
      <w:r w:rsidRPr="002B19C1">
        <w:rPr>
          <w:b/>
          <w:sz w:val="28"/>
        </w:rPr>
        <w:t>C</w:t>
      </w:r>
      <w:r w:rsidR="006E4503" w:rsidRPr="000E5203">
        <w:rPr>
          <w:sz w:val="28"/>
        </w:rPr>
        <w:t>adet* : 15 et 16 ans dans la saison en</w:t>
      </w:r>
      <w:r w:rsidR="006E4503" w:rsidRPr="000E5203">
        <w:rPr>
          <w:spacing w:val="-20"/>
          <w:sz w:val="28"/>
        </w:rPr>
        <w:t xml:space="preserve"> </w:t>
      </w:r>
      <w:r w:rsidR="006E4503" w:rsidRPr="000E5203">
        <w:rPr>
          <w:sz w:val="28"/>
        </w:rPr>
        <w:t>cours.</w:t>
      </w:r>
    </w:p>
    <w:p w:rsidR="002433DD" w:rsidRPr="000E5203" w:rsidRDefault="002B19C1">
      <w:pPr>
        <w:pStyle w:val="Paragraphedeliste"/>
        <w:numPr>
          <w:ilvl w:val="2"/>
          <w:numId w:val="9"/>
        </w:numPr>
        <w:tabs>
          <w:tab w:val="left" w:pos="1849"/>
        </w:tabs>
        <w:ind w:hanging="163"/>
        <w:rPr>
          <w:sz w:val="28"/>
        </w:rPr>
      </w:pPr>
      <w:r>
        <w:rPr>
          <w:sz w:val="28"/>
        </w:rPr>
        <w:t xml:space="preserve">Catégorie </w:t>
      </w:r>
      <w:r w:rsidRPr="002B19C1">
        <w:rPr>
          <w:b/>
          <w:sz w:val="28"/>
        </w:rPr>
        <w:t>M</w:t>
      </w:r>
      <w:r w:rsidR="006E4503" w:rsidRPr="000E5203">
        <w:rPr>
          <w:sz w:val="28"/>
        </w:rPr>
        <w:t>inime* : 13 et 14 ans dans la saison en</w:t>
      </w:r>
      <w:r w:rsidR="006E4503" w:rsidRPr="000E5203">
        <w:rPr>
          <w:spacing w:val="-16"/>
          <w:sz w:val="28"/>
        </w:rPr>
        <w:t xml:space="preserve"> </w:t>
      </w:r>
      <w:r w:rsidR="006E4503" w:rsidRPr="000E5203">
        <w:rPr>
          <w:sz w:val="28"/>
        </w:rPr>
        <w:t>cours.</w:t>
      </w:r>
    </w:p>
    <w:p w:rsidR="002433DD" w:rsidRPr="000E5203" w:rsidRDefault="002B19C1">
      <w:pPr>
        <w:pStyle w:val="Paragraphedeliste"/>
        <w:numPr>
          <w:ilvl w:val="2"/>
          <w:numId w:val="9"/>
        </w:numPr>
        <w:tabs>
          <w:tab w:val="left" w:pos="1849"/>
        </w:tabs>
        <w:spacing w:before="2"/>
        <w:ind w:hanging="163"/>
        <w:rPr>
          <w:sz w:val="28"/>
        </w:rPr>
      </w:pPr>
      <w:r>
        <w:rPr>
          <w:sz w:val="28"/>
        </w:rPr>
        <w:t xml:space="preserve">Catégorie </w:t>
      </w:r>
      <w:r w:rsidRPr="002B19C1">
        <w:rPr>
          <w:b/>
          <w:sz w:val="28"/>
        </w:rPr>
        <w:t>B</w:t>
      </w:r>
      <w:r w:rsidR="006E4503" w:rsidRPr="000E5203">
        <w:rPr>
          <w:sz w:val="28"/>
        </w:rPr>
        <w:t>enjamin* : 11 et 12 ans dans la saison en</w:t>
      </w:r>
      <w:r w:rsidR="006E4503" w:rsidRPr="000E5203">
        <w:rPr>
          <w:spacing w:val="-13"/>
          <w:sz w:val="28"/>
        </w:rPr>
        <w:t xml:space="preserve"> </w:t>
      </w:r>
      <w:r w:rsidR="006E4503" w:rsidRPr="000E5203">
        <w:rPr>
          <w:sz w:val="28"/>
        </w:rPr>
        <w:t>cours.</w:t>
      </w:r>
    </w:p>
    <w:p w:rsidR="002433DD" w:rsidRDefault="002B19C1">
      <w:pPr>
        <w:pStyle w:val="Paragraphedeliste"/>
        <w:numPr>
          <w:ilvl w:val="2"/>
          <w:numId w:val="9"/>
        </w:numPr>
        <w:tabs>
          <w:tab w:val="left" w:pos="1851"/>
        </w:tabs>
        <w:spacing w:line="322" w:lineRule="exact"/>
        <w:ind w:left="1850" w:hanging="165"/>
        <w:rPr>
          <w:sz w:val="28"/>
        </w:rPr>
      </w:pPr>
      <w:r>
        <w:rPr>
          <w:sz w:val="28"/>
        </w:rPr>
        <w:t xml:space="preserve">Ecoles de vélo* : </w:t>
      </w:r>
      <w:r w:rsidRPr="002B19C1">
        <w:rPr>
          <w:b/>
          <w:sz w:val="28"/>
        </w:rPr>
        <w:t>P</w:t>
      </w:r>
      <w:r w:rsidR="006E4503" w:rsidRPr="000E5203">
        <w:rPr>
          <w:sz w:val="28"/>
        </w:rPr>
        <w:t>oussins,</w:t>
      </w:r>
      <w:r w:rsidR="006E4503" w:rsidRPr="000E5203">
        <w:rPr>
          <w:spacing w:val="-11"/>
          <w:sz w:val="28"/>
        </w:rPr>
        <w:t xml:space="preserve"> </w:t>
      </w:r>
      <w:r w:rsidRPr="002B19C1">
        <w:rPr>
          <w:b/>
          <w:sz w:val="28"/>
        </w:rPr>
        <w:t>M</w:t>
      </w:r>
      <w:r w:rsidR="006E4503" w:rsidRPr="000E5203">
        <w:rPr>
          <w:sz w:val="28"/>
        </w:rPr>
        <w:t>oustiques.</w:t>
      </w:r>
    </w:p>
    <w:p w:rsidR="00290811" w:rsidRPr="000E5203" w:rsidRDefault="00290811" w:rsidP="00290811">
      <w:pPr>
        <w:pStyle w:val="Paragraphedeliste"/>
        <w:tabs>
          <w:tab w:val="left" w:pos="1851"/>
        </w:tabs>
        <w:spacing w:line="322" w:lineRule="exact"/>
        <w:ind w:left="1850" w:firstLine="0"/>
        <w:rPr>
          <w:sz w:val="28"/>
        </w:rPr>
      </w:pPr>
    </w:p>
    <w:p w:rsidR="002433DD" w:rsidRPr="000E5203" w:rsidRDefault="006E4503">
      <w:pPr>
        <w:pStyle w:val="Corpsdetexte"/>
        <w:ind w:left="287" w:right="964"/>
      </w:pPr>
      <w:r w:rsidRPr="000E5203">
        <w:t xml:space="preserve">*Fréquence des épreuves, braquets </w:t>
      </w:r>
      <w:r w:rsidR="00E84F99">
        <w:t>et kilométrage limité conformes</w:t>
      </w:r>
      <w:r w:rsidRPr="000E5203">
        <w:t xml:space="preserve"> aux dispositions du règlement national FSGT.</w:t>
      </w:r>
    </w:p>
    <w:p w:rsidR="002433DD" w:rsidRPr="000E5203" w:rsidRDefault="002433DD">
      <w:pPr>
        <w:pStyle w:val="Corpsdetexte"/>
        <w:spacing w:before="4"/>
      </w:pPr>
    </w:p>
    <w:p w:rsidR="002433DD" w:rsidRPr="000E5203" w:rsidRDefault="006E4503">
      <w:pPr>
        <w:pStyle w:val="Titre21"/>
        <w:numPr>
          <w:ilvl w:val="1"/>
          <w:numId w:val="8"/>
        </w:numPr>
        <w:tabs>
          <w:tab w:val="left" w:pos="1009"/>
        </w:tabs>
        <w:ind w:hanging="437"/>
      </w:pPr>
      <w:r w:rsidRPr="000E5203">
        <w:rPr>
          <w:u w:val="thick"/>
        </w:rPr>
        <w:t>Pour les coureurs licenciés la saison précédente</w:t>
      </w:r>
      <w:r w:rsidRPr="000E5203">
        <w:rPr>
          <w:spacing w:val="-14"/>
          <w:u w:val="thick"/>
        </w:rPr>
        <w:t xml:space="preserve"> </w:t>
      </w:r>
      <w:r w:rsidRPr="000E5203">
        <w:t>:</w:t>
      </w:r>
    </w:p>
    <w:p w:rsidR="002433DD" w:rsidRPr="000E5203" w:rsidRDefault="002433DD">
      <w:pPr>
        <w:pStyle w:val="Corpsdetexte"/>
        <w:spacing w:before="1"/>
        <w:rPr>
          <w:b/>
        </w:rPr>
      </w:pPr>
    </w:p>
    <w:p w:rsidR="002433DD" w:rsidRPr="00B12519" w:rsidRDefault="006E4503">
      <w:pPr>
        <w:ind w:left="1214" w:right="591" w:hanging="711"/>
        <w:rPr>
          <w:sz w:val="28"/>
        </w:rPr>
      </w:pPr>
      <w:r w:rsidRPr="00B12519">
        <w:rPr>
          <w:sz w:val="28"/>
        </w:rPr>
        <w:t>Attribution pour les coureurs licenciés en FSGT73/74 la saison précédente par tacite reconduction en fonction du tableau de suivi des catégories de fin saison.</w:t>
      </w:r>
      <w:r w:rsidR="008D7E93" w:rsidRPr="00B12519">
        <w:rPr>
          <w:sz w:val="28"/>
        </w:rPr>
        <w:t xml:space="preserve"> Dans le cas d'une ou </w:t>
      </w:r>
      <w:r w:rsidR="0059618D" w:rsidRPr="00B12519">
        <w:rPr>
          <w:sz w:val="28"/>
        </w:rPr>
        <w:t>plusieurs saisons</w:t>
      </w:r>
      <w:r w:rsidR="0099660B" w:rsidRPr="00B12519">
        <w:rPr>
          <w:sz w:val="28"/>
        </w:rPr>
        <w:t xml:space="preserve"> sans compétition</w:t>
      </w:r>
      <w:r w:rsidR="008D7E93" w:rsidRPr="00B12519">
        <w:rPr>
          <w:sz w:val="28"/>
        </w:rPr>
        <w:t>, le coure</w:t>
      </w:r>
      <w:r w:rsidR="008F4F0E" w:rsidRPr="00B12519">
        <w:rPr>
          <w:sz w:val="28"/>
        </w:rPr>
        <w:t>ur es</w:t>
      </w:r>
      <w:r w:rsidR="0099660B" w:rsidRPr="00B12519">
        <w:rPr>
          <w:sz w:val="28"/>
        </w:rPr>
        <w:t xml:space="preserve">t considéré comme </w:t>
      </w:r>
      <w:r w:rsidR="00F45315" w:rsidRPr="00B12519">
        <w:rPr>
          <w:sz w:val="28"/>
        </w:rPr>
        <w:t>‘</w:t>
      </w:r>
      <w:r w:rsidR="0099660B" w:rsidRPr="00B12519">
        <w:rPr>
          <w:sz w:val="28"/>
        </w:rPr>
        <w:t>nouveau</w:t>
      </w:r>
      <w:r w:rsidR="00F45315" w:rsidRPr="00B12519">
        <w:rPr>
          <w:sz w:val="28"/>
        </w:rPr>
        <w:t>’</w:t>
      </w:r>
      <w:r w:rsidR="0099660B" w:rsidRPr="00B12519">
        <w:rPr>
          <w:sz w:val="28"/>
        </w:rPr>
        <w:t xml:space="preserve"> et</w:t>
      </w:r>
      <w:r w:rsidR="008F4F0E" w:rsidRPr="00B12519">
        <w:rPr>
          <w:sz w:val="28"/>
        </w:rPr>
        <w:t xml:space="preserve"> fournir</w:t>
      </w:r>
      <w:r w:rsidR="0099660B" w:rsidRPr="00B12519">
        <w:rPr>
          <w:sz w:val="28"/>
        </w:rPr>
        <w:t>a le document « nouveau coureur »</w:t>
      </w:r>
      <w:r w:rsidR="008F4F0E" w:rsidRPr="00B12519">
        <w:rPr>
          <w:sz w:val="28"/>
        </w:rPr>
        <w:t>.</w:t>
      </w:r>
    </w:p>
    <w:p w:rsidR="002433DD" w:rsidRDefault="002433DD">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Default="00290811">
      <w:pPr>
        <w:pStyle w:val="Corpsdetexte"/>
        <w:spacing w:before="10"/>
        <w:rPr>
          <w:b/>
          <w:sz w:val="27"/>
        </w:rPr>
      </w:pPr>
    </w:p>
    <w:p w:rsidR="00290811" w:rsidRPr="000E5203" w:rsidRDefault="00290811">
      <w:pPr>
        <w:pStyle w:val="Corpsdetexte"/>
        <w:spacing w:before="10"/>
        <w:rPr>
          <w:b/>
          <w:sz w:val="27"/>
        </w:rPr>
      </w:pPr>
    </w:p>
    <w:p w:rsidR="002433DD" w:rsidRDefault="006E4503">
      <w:pPr>
        <w:pStyle w:val="Paragraphedeliste"/>
        <w:numPr>
          <w:ilvl w:val="1"/>
          <w:numId w:val="8"/>
        </w:numPr>
        <w:tabs>
          <w:tab w:val="left" w:pos="978"/>
        </w:tabs>
        <w:ind w:left="977" w:hanging="406"/>
        <w:rPr>
          <w:b/>
          <w:sz w:val="28"/>
        </w:rPr>
      </w:pPr>
      <w:r>
        <w:rPr>
          <w:b/>
          <w:sz w:val="28"/>
          <w:u w:val="thick"/>
        </w:rPr>
        <w:t>Double</w:t>
      </w:r>
      <w:r w:rsidRPr="0059618D">
        <w:rPr>
          <w:b/>
          <w:sz w:val="28"/>
          <w:u w:val="thick"/>
        </w:rPr>
        <w:t xml:space="preserve"> </w:t>
      </w:r>
      <w:r w:rsidR="001A3794" w:rsidRPr="0059618D">
        <w:rPr>
          <w:b/>
          <w:sz w:val="28"/>
          <w:u w:val="thick"/>
        </w:rPr>
        <w:t>Licence</w:t>
      </w:r>
      <w:r w:rsidR="001A3794">
        <w:rPr>
          <w:b/>
          <w:sz w:val="28"/>
        </w:rPr>
        <w:t xml:space="preserve"> :</w:t>
      </w:r>
    </w:p>
    <w:p w:rsidR="002433DD" w:rsidRDefault="002433DD">
      <w:pPr>
        <w:pStyle w:val="Corpsdetexte"/>
        <w:spacing w:before="6"/>
        <w:rPr>
          <w:b/>
          <w:sz w:val="27"/>
        </w:rPr>
      </w:pPr>
    </w:p>
    <w:p w:rsidR="002433DD" w:rsidRDefault="006E4503">
      <w:pPr>
        <w:pStyle w:val="Corpsdetexte"/>
        <w:ind w:left="287" w:right="387"/>
        <w:jc w:val="both"/>
      </w:pPr>
      <w:r w:rsidRPr="000E5203">
        <w:t xml:space="preserve">Afin de recenser les coureurs possédant une double licence et de les affecter dans la bonne catégorie, la déclaration de « </w:t>
      </w:r>
      <w:r w:rsidRPr="000E5203">
        <w:rPr>
          <w:b/>
        </w:rPr>
        <w:t xml:space="preserve">Double Licence </w:t>
      </w:r>
      <w:r w:rsidRPr="000E5203">
        <w:t>» devra être retournée à la CSD avant le début de saison.</w:t>
      </w:r>
    </w:p>
    <w:p w:rsidR="00290811" w:rsidRPr="00B12519" w:rsidRDefault="00A07420">
      <w:pPr>
        <w:pStyle w:val="Corpsdetexte"/>
        <w:ind w:left="287" w:right="387"/>
        <w:jc w:val="both"/>
      </w:pPr>
      <w:r w:rsidRPr="00B12519">
        <w:t>Pour les nouveaux licenciés FSGT possédant une double licence FFC, les catégories attribuées seront les suivantes</w:t>
      </w:r>
      <w:r w:rsidR="00AA75FA" w:rsidRPr="00B12519">
        <w:t xml:space="preserve"> </w:t>
      </w:r>
      <w:r w:rsidRPr="00B12519">
        <w:t>:</w:t>
      </w:r>
    </w:p>
    <w:p w:rsidR="00290811" w:rsidRPr="00B12519" w:rsidRDefault="00290811">
      <w:pPr>
        <w:pStyle w:val="Corpsdetexte"/>
        <w:ind w:left="287" w:right="387"/>
        <w:jc w:val="both"/>
      </w:pPr>
    </w:p>
    <w:p w:rsidR="002433DD" w:rsidRPr="00B12519" w:rsidRDefault="006E4503">
      <w:pPr>
        <w:pStyle w:val="Paragraphedeliste"/>
        <w:numPr>
          <w:ilvl w:val="0"/>
          <w:numId w:val="7"/>
        </w:numPr>
        <w:tabs>
          <w:tab w:val="left" w:pos="997"/>
        </w:tabs>
        <w:spacing w:line="342" w:lineRule="exact"/>
        <w:ind w:hanging="348"/>
        <w:rPr>
          <w:sz w:val="28"/>
          <w:szCs w:val="28"/>
        </w:rPr>
      </w:pPr>
      <w:r w:rsidRPr="00B12519">
        <w:rPr>
          <w:sz w:val="28"/>
          <w:szCs w:val="28"/>
        </w:rPr>
        <w:t>FFC 3</w:t>
      </w:r>
      <w:r w:rsidR="001A3794" w:rsidRPr="00B12519">
        <w:rPr>
          <w:position w:val="13"/>
          <w:sz w:val="28"/>
          <w:szCs w:val="28"/>
        </w:rPr>
        <w:t>-ème</w:t>
      </w:r>
      <w:r w:rsidRPr="00B12519">
        <w:rPr>
          <w:position w:val="13"/>
          <w:sz w:val="28"/>
          <w:szCs w:val="28"/>
        </w:rPr>
        <w:t xml:space="preserve">  </w:t>
      </w:r>
      <w:r w:rsidR="00CD0C2E" w:rsidRPr="00B12519">
        <w:rPr>
          <w:position w:val="13"/>
          <w:sz w:val="28"/>
          <w:szCs w:val="28"/>
        </w:rPr>
        <w:t xml:space="preserve"> </w:t>
      </w:r>
      <w:r w:rsidRPr="00B12519">
        <w:rPr>
          <w:sz w:val="28"/>
          <w:szCs w:val="28"/>
        </w:rPr>
        <w:t xml:space="preserve">catégorie </w:t>
      </w:r>
      <w:r w:rsidR="00E84F99" w:rsidRPr="00B12519">
        <w:rPr>
          <w:sz w:val="28"/>
          <w:szCs w:val="28"/>
        </w:rPr>
        <w:t xml:space="preserve"> </w:t>
      </w:r>
      <w:r w:rsidR="00CD0C2E" w:rsidRPr="00B12519">
        <w:rPr>
          <w:sz w:val="28"/>
          <w:szCs w:val="28"/>
        </w:rPr>
        <w:t xml:space="preserve"> </w:t>
      </w:r>
      <w:r w:rsidRPr="00B12519">
        <w:rPr>
          <w:sz w:val="28"/>
          <w:szCs w:val="28"/>
        </w:rPr>
        <w:t>= FSGT</w:t>
      </w:r>
      <w:r w:rsidRPr="00B12519">
        <w:rPr>
          <w:spacing w:val="-28"/>
          <w:sz w:val="28"/>
          <w:szCs w:val="28"/>
        </w:rPr>
        <w:t xml:space="preserve"> </w:t>
      </w:r>
      <w:r w:rsidRPr="00B12519">
        <w:rPr>
          <w:sz w:val="28"/>
          <w:szCs w:val="28"/>
        </w:rPr>
        <w:t>1</w:t>
      </w:r>
    </w:p>
    <w:p w:rsidR="00766392" w:rsidRPr="00B12519" w:rsidRDefault="008462A7" w:rsidP="00766392">
      <w:pPr>
        <w:pStyle w:val="Paragraphedeliste"/>
        <w:numPr>
          <w:ilvl w:val="0"/>
          <w:numId w:val="7"/>
        </w:numPr>
        <w:tabs>
          <w:tab w:val="left" w:pos="997"/>
        </w:tabs>
        <w:spacing w:line="342" w:lineRule="exact"/>
        <w:ind w:hanging="348"/>
        <w:rPr>
          <w:sz w:val="28"/>
          <w:szCs w:val="28"/>
        </w:rPr>
      </w:pPr>
      <w:r w:rsidRPr="00B12519">
        <w:rPr>
          <w:sz w:val="28"/>
          <w:szCs w:val="28"/>
        </w:rPr>
        <w:t>FFC Pass Open ou FFC Pass Cyclisme D1 : FSGT 2.</w:t>
      </w:r>
      <w:r w:rsidR="002055E8" w:rsidRPr="00B12519">
        <w:rPr>
          <w:noProof/>
        </w:rPr>
        <w:t xml:space="preserve"> </w:t>
      </w:r>
    </w:p>
    <w:p w:rsidR="008462A7" w:rsidRPr="00B12519" w:rsidRDefault="008462A7" w:rsidP="00766392">
      <w:pPr>
        <w:pStyle w:val="Paragraphedeliste"/>
        <w:numPr>
          <w:ilvl w:val="0"/>
          <w:numId w:val="7"/>
        </w:numPr>
        <w:tabs>
          <w:tab w:val="left" w:pos="997"/>
        </w:tabs>
        <w:spacing w:line="342" w:lineRule="exact"/>
        <w:ind w:hanging="348"/>
        <w:rPr>
          <w:sz w:val="28"/>
          <w:szCs w:val="28"/>
        </w:rPr>
      </w:pPr>
      <w:r w:rsidRPr="00B12519">
        <w:rPr>
          <w:sz w:val="28"/>
          <w:szCs w:val="28"/>
        </w:rPr>
        <w:t xml:space="preserve">FFC </w:t>
      </w:r>
      <w:r w:rsidR="00C45D3B" w:rsidRPr="00B12519">
        <w:rPr>
          <w:sz w:val="28"/>
          <w:szCs w:val="28"/>
        </w:rPr>
        <w:t xml:space="preserve">Pass Cyclisme D2 : Au minimum FSGT 3 </w:t>
      </w:r>
      <w:r w:rsidR="005E72F2" w:rsidRPr="00B12519">
        <w:rPr>
          <w:sz w:val="28"/>
          <w:szCs w:val="28"/>
        </w:rPr>
        <w:t xml:space="preserve">                                                                 </w:t>
      </w:r>
      <w:r w:rsidR="00C45D3B" w:rsidRPr="00B12519">
        <w:rPr>
          <w:sz w:val="28"/>
          <w:szCs w:val="28"/>
        </w:rPr>
        <w:t>*les cas particuliers seront examinés par la Commission.</w:t>
      </w:r>
      <w:r w:rsidR="00893DF2">
        <w:rPr>
          <w:sz w:val="28"/>
          <w:szCs w:val="28"/>
        </w:rPr>
        <w:br/>
      </w:r>
    </w:p>
    <w:p w:rsidR="00893DF2" w:rsidRPr="00C00742" w:rsidRDefault="00893DF2" w:rsidP="00893DF2">
      <w:pPr>
        <w:pStyle w:val="Paragraphedeliste"/>
        <w:numPr>
          <w:ilvl w:val="0"/>
          <w:numId w:val="7"/>
        </w:numPr>
        <w:tabs>
          <w:tab w:val="left" w:pos="997"/>
        </w:tabs>
        <w:spacing w:line="342" w:lineRule="exact"/>
        <w:rPr>
          <w:sz w:val="28"/>
          <w:szCs w:val="28"/>
        </w:rPr>
      </w:pPr>
      <w:r w:rsidRPr="00C00742">
        <w:rPr>
          <w:sz w:val="28"/>
          <w:szCs w:val="28"/>
        </w:rPr>
        <w:t>NB : La FSGT n’accepte que les coureurs FFC 3ème catégorie ayant marqué MOINS DE 200 POINTS au classement FFC en fin de saison sportive précédente.</w:t>
      </w:r>
      <w:r w:rsidR="00C45D3B" w:rsidRPr="00C00742">
        <w:rPr>
          <w:sz w:val="28"/>
          <w:szCs w:val="28"/>
        </w:rPr>
        <w:t xml:space="preserve"> </w:t>
      </w:r>
      <w:r w:rsidRPr="00C00742">
        <w:rPr>
          <w:sz w:val="28"/>
          <w:szCs w:val="28"/>
        </w:rPr>
        <w:br/>
      </w:r>
    </w:p>
    <w:p w:rsidR="00C45D3B" w:rsidRPr="00B12519" w:rsidRDefault="00290811" w:rsidP="00C45D3B">
      <w:pPr>
        <w:pStyle w:val="Paragraphedeliste"/>
        <w:numPr>
          <w:ilvl w:val="0"/>
          <w:numId w:val="7"/>
        </w:numPr>
        <w:tabs>
          <w:tab w:val="left" w:pos="997"/>
        </w:tabs>
        <w:spacing w:line="342" w:lineRule="exact"/>
        <w:ind w:hanging="348"/>
        <w:rPr>
          <w:sz w:val="28"/>
          <w:szCs w:val="28"/>
        </w:rPr>
      </w:pPr>
      <w:r w:rsidRPr="00B12519">
        <w:rPr>
          <w:sz w:val="28"/>
          <w:szCs w:val="28"/>
        </w:rPr>
        <w:t xml:space="preserve">Pour un </w:t>
      </w:r>
      <w:r w:rsidR="00E84F99" w:rsidRPr="00B12519">
        <w:rPr>
          <w:sz w:val="28"/>
          <w:szCs w:val="28"/>
        </w:rPr>
        <w:t>Ancien cou</w:t>
      </w:r>
      <w:r w:rsidR="00C45D3B" w:rsidRPr="00B12519">
        <w:rPr>
          <w:sz w:val="28"/>
          <w:szCs w:val="28"/>
        </w:rPr>
        <w:t>reur FFC de haut niveau qui veut prendre une FSGT</w:t>
      </w:r>
      <w:r w:rsidRPr="00B12519">
        <w:rPr>
          <w:sz w:val="28"/>
          <w:szCs w:val="28"/>
        </w:rPr>
        <w:t> :</w:t>
      </w:r>
    </w:p>
    <w:p w:rsidR="00C45D3B" w:rsidRPr="00B12519" w:rsidRDefault="00C45D3B" w:rsidP="00290811">
      <w:pPr>
        <w:widowControl/>
        <w:spacing w:before="100" w:beforeAutospacing="1" w:after="100" w:afterAutospacing="1"/>
        <w:ind w:left="996"/>
        <w:rPr>
          <w:sz w:val="28"/>
          <w:szCs w:val="28"/>
        </w:rPr>
      </w:pPr>
      <w:r w:rsidRPr="00B12519">
        <w:rPr>
          <w:sz w:val="28"/>
          <w:szCs w:val="28"/>
        </w:rPr>
        <w:t xml:space="preserve">Ces coureurs ne doivent pas avoir été classés 1ère catégorie les 6 ANNEES PRECEDENTES ou 2 ANNEES pour les coureurs ayant marqué + de 200 points pour les hommes, et 400 points pour les femmes. Ils seront classés dans les catégories suivant le barème ci-dessus. </w:t>
      </w:r>
    </w:p>
    <w:p w:rsidR="00754C00" w:rsidRPr="00754C00" w:rsidRDefault="00E84F99" w:rsidP="00C45D3B">
      <w:pPr>
        <w:pStyle w:val="Paragraphedeliste"/>
        <w:numPr>
          <w:ilvl w:val="0"/>
          <w:numId w:val="7"/>
        </w:numPr>
        <w:tabs>
          <w:tab w:val="left" w:pos="997"/>
        </w:tabs>
        <w:spacing w:line="342" w:lineRule="exact"/>
        <w:rPr>
          <w:sz w:val="28"/>
          <w:szCs w:val="28"/>
        </w:rPr>
      </w:pPr>
      <w:r w:rsidRPr="00B12519">
        <w:rPr>
          <w:sz w:val="28"/>
          <w:szCs w:val="28"/>
        </w:rPr>
        <w:t>Pour les Fé</w:t>
      </w:r>
      <w:r w:rsidR="00290811" w:rsidRPr="00B12519">
        <w:rPr>
          <w:sz w:val="28"/>
          <w:szCs w:val="28"/>
        </w:rPr>
        <w:t>min</w:t>
      </w:r>
      <w:r w:rsidRPr="00B12519">
        <w:rPr>
          <w:sz w:val="28"/>
          <w:szCs w:val="28"/>
        </w:rPr>
        <w:t>ines</w:t>
      </w:r>
      <w:r w:rsidR="00CD0C2E" w:rsidRPr="00B12519">
        <w:rPr>
          <w:sz w:val="28"/>
          <w:szCs w:val="28"/>
        </w:rPr>
        <w:t xml:space="preserve"> </w:t>
      </w:r>
      <w:r w:rsidRPr="00B12519">
        <w:rPr>
          <w:sz w:val="28"/>
          <w:szCs w:val="28"/>
        </w:rPr>
        <w:t>: par dé</w:t>
      </w:r>
      <w:r w:rsidR="00290811" w:rsidRPr="00B12519">
        <w:rPr>
          <w:sz w:val="28"/>
          <w:szCs w:val="28"/>
        </w:rPr>
        <w:t>faut une seule caté</w:t>
      </w:r>
      <w:r w:rsidR="00CD0C2E" w:rsidRPr="00B12519">
        <w:rPr>
          <w:sz w:val="28"/>
          <w:szCs w:val="28"/>
        </w:rPr>
        <w:t xml:space="preserve">gorie </w:t>
      </w:r>
      <w:r w:rsidR="00AA75FA" w:rsidRPr="00B12519">
        <w:rPr>
          <w:sz w:val="28"/>
          <w:szCs w:val="28"/>
        </w:rPr>
        <w:t>&lt; F</w:t>
      </w:r>
      <w:r w:rsidR="00290811" w:rsidRPr="00B12519">
        <w:rPr>
          <w:sz w:val="28"/>
          <w:szCs w:val="28"/>
        </w:rPr>
        <w:t>é</w:t>
      </w:r>
      <w:r w:rsidR="00C45D3B" w:rsidRPr="00B12519">
        <w:rPr>
          <w:sz w:val="28"/>
          <w:szCs w:val="28"/>
        </w:rPr>
        <w:t>mi</w:t>
      </w:r>
      <w:r w:rsidR="00290811" w:rsidRPr="00B12519">
        <w:rPr>
          <w:sz w:val="28"/>
          <w:szCs w:val="28"/>
        </w:rPr>
        <w:t>nine</w:t>
      </w:r>
      <w:r w:rsidR="00AA75FA" w:rsidRPr="00B12519">
        <w:rPr>
          <w:sz w:val="28"/>
          <w:szCs w:val="28"/>
        </w:rPr>
        <w:t xml:space="preserve"> &gt;</w:t>
      </w:r>
      <w:r w:rsidR="00290811" w:rsidRPr="00B12519">
        <w:rPr>
          <w:rFonts w:ascii="Arial" w:hAnsi="Arial" w:cs="Arial"/>
          <w:sz w:val="28"/>
          <w:szCs w:val="28"/>
        </w:rPr>
        <w:t xml:space="preserve">. </w:t>
      </w:r>
    </w:p>
    <w:p w:rsidR="00754C00" w:rsidRPr="00754C00" w:rsidRDefault="00754C00" w:rsidP="00754C00">
      <w:pPr>
        <w:rPr>
          <w:sz w:val="28"/>
          <w:szCs w:val="28"/>
        </w:rPr>
      </w:pPr>
    </w:p>
    <w:p w:rsidR="00C45D3B" w:rsidRPr="00754C00" w:rsidRDefault="00C45D3B" w:rsidP="00754C00">
      <w:pPr>
        <w:pStyle w:val="Paragraphedeliste"/>
        <w:ind w:left="996" w:firstLine="0"/>
        <w:rPr>
          <w:sz w:val="28"/>
          <w:szCs w:val="28"/>
        </w:rPr>
      </w:pPr>
      <w:r w:rsidRPr="00754C00">
        <w:rPr>
          <w:sz w:val="28"/>
          <w:szCs w:val="28"/>
        </w:rPr>
        <w:br/>
      </w:r>
    </w:p>
    <w:p w:rsidR="002433DD" w:rsidRDefault="002433DD">
      <w:pPr>
        <w:jc w:val="both"/>
        <w:rPr>
          <w:sz w:val="28"/>
        </w:rPr>
      </w:pPr>
    </w:p>
    <w:p w:rsidR="008462A7" w:rsidRPr="000E5203" w:rsidRDefault="008462A7">
      <w:pPr>
        <w:jc w:val="both"/>
        <w:rPr>
          <w:sz w:val="28"/>
        </w:rPr>
        <w:sectPr w:rsidR="008462A7" w:rsidRPr="000E5203">
          <w:pgSz w:w="11910" w:h="16840"/>
          <w:pgMar w:top="1860" w:right="320" w:bottom="920" w:left="420" w:header="568" w:footer="728" w:gutter="0"/>
          <w:cols w:space="720"/>
        </w:sectPr>
      </w:pPr>
    </w:p>
    <w:p w:rsidR="002433DD" w:rsidRPr="000E5203" w:rsidRDefault="002433DD">
      <w:pPr>
        <w:pStyle w:val="Corpsdetexte"/>
        <w:rPr>
          <w:b/>
          <w:sz w:val="20"/>
        </w:rPr>
      </w:pPr>
    </w:p>
    <w:p w:rsidR="002433DD" w:rsidRPr="000E5203" w:rsidRDefault="002433DD">
      <w:pPr>
        <w:pStyle w:val="Corpsdetexte"/>
        <w:spacing w:before="3"/>
        <w:rPr>
          <w:b/>
          <w:sz w:val="21"/>
        </w:rPr>
      </w:pPr>
    </w:p>
    <w:p w:rsidR="002433DD" w:rsidRPr="000E5203" w:rsidRDefault="006E4503">
      <w:pPr>
        <w:pStyle w:val="Paragraphedeliste"/>
        <w:numPr>
          <w:ilvl w:val="0"/>
          <w:numId w:val="9"/>
        </w:numPr>
        <w:tabs>
          <w:tab w:val="left" w:pos="639"/>
        </w:tabs>
        <w:spacing w:before="65" w:line="480" w:lineRule="auto"/>
        <w:ind w:left="566" w:right="4416" w:hanging="278"/>
        <w:rPr>
          <w:b/>
          <w:sz w:val="28"/>
        </w:rPr>
      </w:pPr>
      <w:r w:rsidRPr="00E13C87">
        <w:rPr>
          <w:b/>
          <w:sz w:val="28"/>
          <w:u w:val="single"/>
        </w:rPr>
        <w:t xml:space="preserve">Attribution des points et changement de catégorie </w:t>
      </w:r>
      <w:r w:rsidRPr="000E5203">
        <w:rPr>
          <w:b/>
          <w:sz w:val="28"/>
        </w:rPr>
        <w:t xml:space="preserve">: </w:t>
      </w:r>
      <w:r w:rsidRPr="00E13C87">
        <w:rPr>
          <w:b/>
          <w:sz w:val="28"/>
        </w:rPr>
        <w:t xml:space="preserve">3.a </w:t>
      </w:r>
      <w:r w:rsidRPr="00E13C87">
        <w:rPr>
          <w:b/>
          <w:sz w:val="28"/>
          <w:u w:val="single"/>
        </w:rPr>
        <w:t>Attribution des points</w:t>
      </w:r>
      <w:r w:rsidRPr="00E13C87">
        <w:rPr>
          <w:b/>
          <w:spacing w:val="-3"/>
          <w:sz w:val="28"/>
          <w:u w:val="single"/>
        </w:rPr>
        <w:t xml:space="preserve"> </w:t>
      </w:r>
      <w:r w:rsidRPr="00E13C87">
        <w:rPr>
          <w:b/>
          <w:sz w:val="28"/>
          <w:u w:val="single"/>
        </w:rPr>
        <w:t>:</w:t>
      </w:r>
    </w:p>
    <w:p w:rsidR="002433DD" w:rsidRPr="000E5203" w:rsidRDefault="006E4503">
      <w:pPr>
        <w:pStyle w:val="Corpsdetexte"/>
        <w:spacing w:before="6"/>
        <w:ind w:left="287" w:right="421"/>
      </w:pPr>
      <w:r w:rsidRPr="000E5203">
        <w:t>Les 5 premiers de chaque catégorie marquent des points pour les montées de catégories de la façon suivante et suivant le nombre de partants :</w:t>
      </w:r>
    </w:p>
    <w:p w:rsidR="002433DD" w:rsidRPr="000E5203" w:rsidRDefault="002433DD">
      <w:pPr>
        <w:pStyle w:val="Corpsdetexte"/>
        <w:spacing w:before="6"/>
      </w:pPr>
    </w:p>
    <w:p w:rsidR="002433DD" w:rsidRPr="00012498" w:rsidRDefault="006E4503" w:rsidP="00012498">
      <w:pPr>
        <w:pStyle w:val="Titre21"/>
        <w:ind w:right="591"/>
        <w:rPr>
          <w:b w:val="0"/>
        </w:rPr>
      </w:pPr>
      <w:r w:rsidRPr="00495B42">
        <w:rPr>
          <w:b w:val="0"/>
        </w:rPr>
        <w:t>Plus de 20 coureurs par catégorie : 12 ; 8 ; 6 ; 4 et 2</w:t>
      </w:r>
    </w:p>
    <w:p w:rsidR="002433DD" w:rsidRPr="00012498" w:rsidRDefault="006E4503" w:rsidP="00012498">
      <w:pPr>
        <w:ind w:left="287" w:right="591"/>
        <w:rPr>
          <w:sz w:val="28"/>
        </w:rPr>
      </w:pPr>
      <w:r w:rsidRPr="00495B42">
        <w:rPr>
          <w:sz w:val="28"/>
        </w:rPr>
        <w:t>Moins de 20 coureurs (7à19) par catégorie : 8 ; 6 ; 4 ; 2 et 1</w:t>
      </w:r>
    </w:p>
    <w:p w:rsidR="002433DD" w:rsidRDefault="006E4503" w:rsidP="00012498">
      <w:pPr>
        <w:ind w:left="287" w:right="591"/>
        <w:rPr>
          <w:sz w:val="28"/>
        </w:rPr>
      </w:pPr>
      <w:r w:rsidRPr="00495B42">
        <w:rPr>
          <w:sz w:val="28"/>
        </w:rPr>
        <w:t>Moins de 7 coureurs (1à6) par catégorie : 6 ; 4 ; 2</w:t>
      </w:r>
    </w:p>
    <w:p w:rsidR="00D15C48" w:rsidRPr="00012498" w:rsidRDefault="00D15C48" w:rsidP="00012498">
      <w:pPr>
        <w:ind w:left="287" w:right="591"/>
        <w:rPr>
          <w:sz w:val="28"/>
        </w:rPr>
      </w:pPr>
    </w:p>
    <w:p w:rsidR="00D15C48" w:rsidRPr="00C00742" w:rsidRDefault="00764DCB" w:rsidP="00D15C48">
      <w:pPr>
        <w:rPr>
          <w:sz w:val="28"/>
          <w:szCs w:val="28"/>
        </w:rPr>
      </w:pPr>
      <w:r w:rsidRPr="00D15C48">
        <w:rPr>
          <w:b/>
          <w:color w:val="0070C0"/>
          <w:sz w:val="28"/>
          <w:szCs w:val="28"/>
        </w:rPr>
        <w:t xml:space="preserve">     </w:t>
      </w:r>
      <w:r w:rsidR="00D15C48" w:rsidRPr="00C00742">
        <w:rPr>
          <w:sz w:val="28"/>
          <w:szCs w:val="28"/>
        </w:rPr>
        <w:t xml:space="preserve">Sur l’ensemble des </w:t>
      </w:r>
      <w:r w:rsidR="00220E97" w:rsidRPr="00C00742">
        <w:rPr>
          <w:sz w:val="28"/>
          <w:szCs w:val="28"/>
        </w:rPr>
        <w:t>épreuves</w:t>
      </w:r>
      <w:r w:rsidR="00D15C48" w:rsidRPr="00C00742">
        <w:rPr>
          <w:sz w:val="28"/>
          <w:szCs w:val="28"/>
        </w:rPr>
        <w:t xml:space="preserve"> (GP / CLM / Grimpée) des points sont crédités en fonction des </w:t>
      </w:r>
      <w:r w:rsidR="00D304DF" w:rsidRPr="00C00742">
        <w:rPr>
          <w:sz w:val="28"/>
          <w:szCs w:val="28"/>
        </w:rPr>
        <w:t xml:space="preserve"> </w:t>
      </w:r>
      <w:r w:rsidR="00C00742">
        <w:rPr>
          <w:sz w:val="28"/>
          <w:szCs w:val="28"/>
        </w:rPr>
        <w:t xml:space="preserve"> </w:t>
      </w:r>
      <w:r w:rsidR="00D304DF" w:rsidRPr="00C00742">
        <w:rPr>
          <w:sz w:val="28"/>
          <w:szCs w:val="28"/>
        </w:rPr>
        <w:t xml:space="preserve">   </w:t>
      </w:r>
      <w:r w:rsidR="00C00742" w:rsidRPr="00C00742">
        <w:rPr>
          <w:sz w:val="28"/>
          <w:szCs w:val="28"/>
        </w:rPr>
        <w:t xml:space="preserve"> </w:t>
      </w:r>
      <w:r w:rsidR="00C00742">
        <w:rPr>
          <w:sz w:val="28"/>
          <w:szCs w:val="28"/>
        </w:rPr>
        <w:t xml:space="preserve">.    </w:t>
      </w:r>
      <w:r w:rsidR="00D15C48" w:rsidRPr="00C00742">
        <w:rPr>
          <w:sz w:val="28"/>
          <w:szCs w:val="28"/>
        </w:rPr>
        <w:t>catégories de valeur.</w:t>
      </w:r>
    </w:p>
    <w:p w:rsidR="002433DD" w:rsidRPr="003C18CC" w:rsidRDefault="00764DCB" w:rsidP="004012D9">
      <w:pPr>
        <w:pStyle w:val="Corpsdetexte"/>
        <w:spacing w:before="8"/>
      </w:pPr>
      <w:r w:rsidRPr="003C18CC">
        <w:rPr>
          <w:b/>
          <w:sz w:val="27"/>
        </w:rPr>
        <w:t xml:space="preserve">   </w:t>
      </w:r>
      <w:r w:rsidR="004012D9" w:rsidRPr="003C18CC">
        <w:rPr>
          <w:b/>
          <w:sz w:val="27"/>
        </w:rPr>
        <w:t xml:space="preserve">  </w:t>
      </w:r>
    </w:p>
    <w:p w:rsidR="002433DD" w:rsidRPr="005950BC" w:rsidRDefault="006E4503">
      <w:pPr>
        <w:pStyle w:val="Titre21"/>
        <w:spacing w:before="5"/>
        <w:ind w:right="591"/>
        <w:rPr>
          <w:b w:val="0"/>
        </w:rPr>
      </w:pPr>
      <w:r w:rsidRPr="005950BC">
        <w:rPr>
          <w:b w:val="0"/>
        </w:rPr>
        <w:t>Dans le cas de courses à étapes les points de montées seront attribués sur la base du classement final.</w:t>
      </w:r>
    </w:p>
    <w:p w:rsidR="002433DD" w:rsidRPr="000E5203" w:rsidRDefault="002433DD">
      <w:pPr>
        <w:pStyle w:val="Corpsdetexte"/>
        <w:rPr>
          <w:b/>
        </w:rPr>
      </w:pPr>
    </w:p>
    <w:p w:rsidR="002433DD" w:rsidRPr="000E5203" w:rsidRDefault="006E4503">
      <w:pPr>
        <w:spacing w:before="1"/>
        <w:ind w:left="357" w:right="591"/>
        <w:rPr>
          <w:b/>
          <w:sz w:val="28"/>
        </w:rPr>
      </w:pPr>
      <w:r w:rsidRPr="000E5203">
        <w:rPr>
          <w:b/>
          <w:sz w:val="28"/>
        </w:rPr>
        <w:t>Pour exemple 2 cas d’attribution de points</w:t>
      </w:r>
    </w:p>
    <w:p w:rsidR="002433DD" w:rsidRPr="000E5203" w:rsidRDefault="002433DD">
      <w:pPr>
        <w:pStyle w:val="Corpsdetexte"/>
        <w:spacing w:before="1"/>
        <w:rPr>
          <w:b/>
        </w:rPr>
      </w:pPr>
    </w:p>
    <w:tbl>
      <w:tblPr>
        <w:tblStyle w:val="TableNormal1"/>
        <w:tblW w:w="0" w:type="auto"/>
        <w:tblInd w:w="268" w:type="dxa"/>
        <w:tblBorders>
          <w:top w:val="nil"/>
          <w:left w:val="nil"/>
          <w:bottom w:val="nil"/>
          <w:right w:val="nil"/>
          <w:insideH w:val="nil"/>
          <w:insideV w:val="nil"/>
        </w:tblBorders>
        <w:tblLayout w:type="fixed"/>
        <w:tblLook w:val="01E0" w:firstRow="1" w:lastRow="1" w:firstColumn="1" w:lastColumn="1" w:noHBand="0" w:noVBand="0"/>
      </w:tblPr>
      <w:tblGrid>
        <w:gridCol w:w="3685"/>
        <w:gridCol w:w="6397"/>
      </w:tblGrid>
      <w:tr w:rsidR="002433DD" w:rsidRPr="00F42874">
        <w:trPr>
          <w:trHeight w:hRule="exact" w:val="245"/>
        </w:trPr>
        <w:tc>
          <w:tcPr>
            <w:tcW w:w="10082" w:type="dxa"/>
            <w:gridSpan w:val="2"/>
            <w:tcBorders>
              <w:bottom w:val="single" w:sz="4" w:space="0" w:color="000000"/>
            </w:tcBorders>
            <w:shd w:val="clear" w:color="auto" w:fill="B8CCE3"/>
          </w:tcPr>
          <w:p w:rsidR="002433DD" w:rsidRPr="000E5203" w:rsidRDefault="006E4503">
            <w:pPr>
              <w:pStyle w:val="TableParagraph"/>
              <w:spacing w:before="18"/>
              <w:ind w:left="4212" w:right="3376"/>
              <w:jc w:val="center"/>
              <w:rPr>
                <w:b/>
                <w:i/>
                <w:sz w:val="18"/>
              </w:rPr>
            </w:pPr>
            <w:r w:rsidRPr="000E5203">
              <w:rPr>
                <w:b/>
                <w:i/>
                <w:sz w:val="18"/>
              </w:rPr>
              <w:t xml:space="preserve">Modification du Calcul de </w:t>
            </w:r>
            <w:r w:rsidR="00253634" w:rsidRPr="000E5203">
              <w:rPr>
                <w:b/>
                <w:i/>
                <w:sz w:val="18"/>
              </w:rPr>
              <w:t>Points :</w:t>
            </w:r>
          </w:p>
        </w:tc>
      </w:tr>
      <w:tr w:rsidR="002433DD" w:rsidRPr="00F42874">
        <w:trPr>
          <w:trHeight w:hRule="exact" w:val="250"/>
        </w:trPr>
        <w:tc>
          <w:tcPr>
            <w:tcW w:w="3685" w:type="dxa"/>
            <w:tcBorders>
              <w:top w:val="single" w:sz="4" w:space="0" w:color="000000"/>
              <w:left w:val="single" w:sz="4" w:space="0" w:color="000000"/>
              <w:bottom w:val="single" w:sz="4" w:space="0" w:color="000000"/>
              <w:right w:val="single" w:sz="4" w:space="0" w:color="000000"/>
            </w:tcBorders>
            <w:shd w:val="clear" w:color="auto" w:fill="E6B8B8"/>
          </w:tcPr>
          <w:p w:rsidR="002433DD" w:rsidRDefault="006E4503">
            <w:pPr>
              <w:pStyle w:val="TableParagraph"/>
              <w:spacing w:before="20"/>
              <w:ind w:left="1238" w:right="1238"/>
              <w:jc w:val="center"/>
              <w:rPr>
                <w:sz w:val="18"/>
              </w:rPr>
            </w:pPr>
            <w:r w:rsidRPr="00253634">
              <w:rPr>
                <w:sz w:val="18"/>
              </w:rPr>
              <w:t>Ancien Calcul</w:t>
            </w:r>
          </w:p>
        </w:tc>
        <w:tc>
          <w:tcPr>
            <w:tcW w:w="6397" w:type="dxa"/>
            <w:tcBorders>
              <w:top w:val="single" w:sz="4" w:space="0" w:color="000000"/>
              <w:left w:val="single" w:sz="4" w:space="0" w:color="000000"/>
              <w:bottom w:val="single" w:sz="4" w:space="0" w:color="000000"/>
              <w:right w:val="single" w:sz="4" w:space="0" w:color="000000"/>
            </w:tcBorders>
          </w:tcPr>
          <w:p w:rsidR="002433DD" w:rsidRPr="000E5203" w:rsidRDefault="006E4503">
            <w:pPr>
              <w:pStyle w:val="TableParagraph"/>
              <w:spacing w:before="20"/>
              <w:ind w:left="64"/>
              <w:rPr>
                <w:sz w:val="18"/>
              </w:rPr>
            </w:pPr>
            <w:r w:rsidRPr="000E5203">
              <w:rPr>
                <w:sz w:val="18"/>
              </w:rPr>
              <w:t>Points Attribués sur Classement FSGT 73/74</w:t>
            </w:r>
          </w:p>
        </w:tc>
      </w:tr>
      <w:tr w:rsidR="002433DD" w:rsidRPr="00F42874">
        <w:trPr>
          <w:trHeight w:hRule="exact" w:val="250"/>
        </w:trPr>
        <w:tc>
          <w:tcPr>
            <w:tcW w:w="3685" w:type="dxa"/>
            <w:tcBorders>
              <w:top w:val="single" w:sz="4" w:space="0" w:color="000000"/>
              <w:left w:val="single" w:sz="4" w:space="0" w:color="000000"/>
              <w:bottom w:val="single" w:sz="4" w:space="0" w:color="000000"/>
              <w:right w:val="single" w:sz="4" w:space="0" w:color="000000"/>
            </w:tcBorders>
            <w:shd w:val="clear" w:color="auto" w:fill="FFFF00"/>
          </w:tcPr>
          <w:p w:rsidR="002433DD" w:rsidRDefault="006E4503">
            <w:pPr>
              <w:pStyle w:val="TableParagraph"/>
              <w:spacing w:before="20"/>
              <w:ind w:left="1238" w:right="1239"/>
              <w:jc w:val="center"/>
              <w:rPr>
                <w:b/>
                <w:sz w:val="18"/>
              </w:rPr>
            </w:pPr>
            <w:r>
              <w:rPr>
                <w:b/>
                <w:sz w:val="18"/>
              </w:rPr>
              <w:t>Nouveau Calcul</w:t>
            </w:r>
          </w:p>
        </w:tc>
        <w:tc>
          <w:tcPr>
            <w:tcW w:w="6397" w:type="dxa"/>
            <w:tcBorders>
              <w:top w:val="single" w:sz="4" w:space="0" w:color="000000"/>
              <w:left w:val="single" w:sz="4" w:space="0" w:color="000000"/>
              <w:bottom w:val="single" w:sz="4" w:space="0" w:color="000000"/>
              <w:right w:val="single" w:sz="4" w:space="0" w:color="000000"/>
            </w:tcBorders>
          </w:tcPr>
          <w:p w:rsidR="002433DD" w:rsidRPr="000E5203" w:rsidRDefault="006E4503">
            <w:pPr>
              <w:pStyle w:val="TableParagraph"/>
              <w:spacing w:before="20"/>
              <w:ind w:left="64"/>
              <w:rPr>
                <w:sz w:val="18"/>
              </w:rPr>
            </w:pPr>
            <w:r w:rsidRPr="000E5203">
              <w:rPr>
                <w:sz w:val="18"/>
              </w:rPr>
              <w:t>Points Attribués sur Classement Caté</w:t>
            </w:r>
          </w:p>
        </w:tc>
      </w:tr>
    </w:tbl>
    <w:p w:rsidR="002433DD" w:rsidRPr="000E5203" w:rsidRDefault="002433DD">
      <w:pPr>
        <w:pStyle w:val="Corpsdetexte"/>
        <w:spacing w:before="1"/>
        <w:rPr>
          <w:b/>
          <w:sz w:val="20"/>
        </w:rPr>
      </w:pP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7943"/>
      </w:tblGrid>
      <w:tr w:rsidR="002433DD" w:rsidRPr="00F42874">
        <w:trPr>
          <w:trHeight w:hRule="exact" w:val="239"/>
        </w:trPr>
        <w:tc>
          <w:tcPr>
            <w:tcW w:w="2139" w:type="dxa"/>
            <w:shd w:val="clear" w:color="auto" w:fill="B8CCE3"/>
          </w:tcPr>
          <w:p w:rsidR="002433DD" w:rsidRDefault="001A3794">
            <w:pPr>
              <w:pStyle w:val="TableParagraph"/>
              <w:spacing w:before="10"/>
              <w:ind w:left="691"/>
              <w:rPr>
                <w:sz w:val="18"/>
              </w:rPr>
            </w:pPr>
            <w:r>
              <w:rPr>
                <w:sz w:val="18"/>
              </w:rPr>
              <w:t>Exemples :</w:t>
            </w:r>
          </w:p>
        </w:tc>
        <w:tc>
          <w:tcPr>
            <w:tcW w:w="7943" w:type="dxa"/>
            <w:shd w:val="clear" w:color="auto" w:fill="B8CCE3"/>
          </w:tcPr>
          <w:p w:rsidR="002433DD" w:rsidRPr="000E5203" w:rsidRDefault="006E4503">
            <w:pPr>
              <w:pStyle w:val="TableParagraph"/>
              <w:spacing w:before="10"/>
              <w:ind w:left="64"/>
              <w:rPr>
                <w:sz w:val="18"/>
              </w:rPr>
            </w:pPr>
            <w:r w:rsidRPr="000E5203">
              <w:rPr>
                <w:sz w:val="18"/>
              </w:rPr>
              <w:t xml:space="preserve">Classement course FSGT3 / UFOLEP 2 pour plus de 20 </w:t>
            </w:r>
            <w:r w:rsidR="001A3794" w:rsidRPr="000E5203">
              <w:rPr>
                <w:sz w:val="18"/>
              </w:rPr>
              <w:t>coureurs</w:t>
            </w:r>
          </w:p>
        </w:tc>
      </w:tr>
      <w:tr w:rsidR="002433DD">
        <w:trPr>
          <w:trHeight w:hRule="exact" w:val="250"/>
        </w:trPr>
        <w:tc>
          <w:tcPr>
            <w:tcW w:w="2139" w:type="dxa"/>
            <w:shd w:val="clear" w:color="auto" w:fill="B8CCE3"/>
          </w:tcPr>
          <w:p w:rsidR="002433DD" w:rsidRPr="000E5203" w:rsidRDefault="002433DD"/>
        </w:tc>
        <w:tc>
          <w:tcPr>
            <w:tcW w:w="7943" w:type="dxa"/>
            <w:shd w:val="clear" w:color="auto" w:fill="B8CCE3"/>
          </w:tcPr>
          <w:p w:rsidR="002433DD" w:rsidRDefault="006E4503">
            <w:pPr>
              <w:pStyle w:val="TableParagraph"/>
              <w:spacing w:before="20"/>
              <w:ind w:left="64"/>
              <w:rPr>
                <w:sz w:val="18"/>
              </w:rPr>
            </w:pPr>
            <w:r>
              <w:rPr>
                <w:sz w:val="18"/>
              </w:rPr>
              <w:t xml:space="preserve">Points </w:t>
            </w:r>
            <w:r w:rsidR="001A3794">
              <w:rPr>
                <w:sz w:val="18"/>
              </w:rPr>
              <w:t>Attribués :</w:t>
            </w:r>
            <w:r>
              <w:rPr>
                <w:sz w:val="18"/>
              </w:rPr>
              <w:t xml:space="preserve"> 12, 8, 6, 4, 2</w:t>
            </w:r>
          </w:p>
        </w:tc>
      </w:tr>
    </w:tbl>
    <w:p w:rsidR="002433DD" w:rsidRDefault="002433DD">
      <w:pPr>
        <w:pStyle w:val="Corpsdetexte"/>
        <w:spacing w:before="5"/>
        <w:rPr>
          <w:b/>
          <w:sz w:val="15"/>
        </w:rPr>
      </w:pPr>
    </w:p>
    <w:p w:rsidR="002433DD" w:rsidRPr="000E5203" w:rsidRDefault="005F0AB4">
      <w:pPr>
        <w:spacing w:before="64" w:line="273" w:lineRule="auto"/>
        <w:ind w:left="2482" w:right="4144"/>
        <w:rPr>
          <w:rFonts w:ascii="Calibri" w:hAnsi="Calibri"/>
          <w:sz w:val="18"/>
        </w:rPr>
      </w:pPr>
      <w:r>
        <w:rPr>
          <w:noProof/>
          <w:lang w:eastAsia="fr-FR"/>
        </w:rPr>
        <mc:AlternateContent>
          <mc:Choice Requires="wps">
            <w:drawing>
              <wp:anchor distT="0" distB="0" distL="114300" distR="114300" simplePos="0" relativeHeight="251670528" behindDoc="0" locked="0" layoutInCell="1" allowOverlap="1">
                <wp:simplePos x="0" y="0"/>
                <wp:positionH relativeFrom="page">
                  <wp:posOffset>440690</wp:posOffset>
                </wp:positionH>
                <wp:positionV relativeFrom="paragraph">
                  <wp:posOffset>182880</wp:posOffset>
                </wp:positionV>
                <wp:extent cx="1358265" cy="158750"/>
                <wp:effectExtent l="12065" t="7620" r="10795" b="508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58750"/>
                        </a:xfrm>
                        <a:prstGeom prst="rect">
                          <a:avLst/>
                        </a:prstGeom>
                        <a:solidFill>
                          <a:srgbClr val="B8CCE3"/>
                        </a:solidFill>
                        <a:ln w="6096">
                          <a:solidFill>
                            <a:srgbClr val="000000"/>
                          </a:solidFill>
                          <a:miter lim="800000"/>
                          <a:headEnd/>
                          <a:tailEnd/>
                        </a:ln>
                      </wps:spPr>
                      <wps:txbx>
                        <w:txbxContent>
                          <w:p w:rsidR="006D3AFD" w:rsidRDefault="006D3AFD" w:rsidP="00C845AA">
                            <w:pPr>
                              <w:spacing w:before="20" w:line="219" w:lineRule="exact"/>
                              <w:rPr>
                                <w:rFonts w:ascii="Calibri"/>
                                <w:sz w:val="18"/>
                              </w:rPr>
                            </w:pPr>
                            <w:r>
                              <w:rPr>
                                <w:rFonts w:ascii="Calibri"/>
                                <w:sz w:val="18"/>
                              </w:rPr>
                              <w:t>1er Exemple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4.7pt;margin-top:14.4pt;width:106.95pt;height:1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" fillcolor="#b8cce3" strokeweight=".48pt">
                <v:textbox inset="0,0,0,0">
                  <w:txbxContent>
                    <w:p w:rsidR="006D3AFD" w:rsidRDefault="006D3AFD" w:rsidP="00C845AA">
                      <w:pPr>
                        <w:spacing w:before="20" w:line="219" w:lineRule="exact"/>
                        <w:rPr>
                          <w:rFonts w:ascii="Calibri"/>
                          <w:sz w:val="18"/>
                        </w:rPr>
                      </w:pPr>
                      <w:r>
                        <w:rPr>
                          <w:rFonts w:ascii="Calibri"/>
                          <w:sz w:val="18"/>
                        </w:rPr>
                        <w:t>1er Exemple</w:t>
                      </w:r>
                    </w:p>
                  </w:txbxContent>
                </v:textbox>
                <w10:wrap anchorx="page"/>
              </v:shape>
            </w:pict>
          </mc:Fallback>
        </mc:AlternateContent>
      </w:r>
      <w:r w:rsidR="006E4503" w:rsidRPr="000E5203">
        <w:rPr>
          <w:rFonts w:ascii="Calibri" w:hAnsi="Calibri"/>
          <w:sz w:val="18"/>
        </w:rPr>
        <w:t xml:space="preserve">Les 12 pts de la victoire ne sont pas attribués </w:t>
      </w:r>
      <w:r w:rsidR="001A3794" w:rsidRPr="000E5203">
        <w:rPr>
          <w:rFonts w:ascii="Calibri" w:hAnsi="Calibri"/>
          <w:sz w:val="18"/>
        </w:rPr>
        <w:t>à</w:t>
      </w:r>
      <w:r w:rsidR="006E4503" w:rsidRPr="000E5203">
        <w:rPr>
          <w:rFonts w:ascii="Calibri" w:hAnsi="Calibri"/>
          <w:sz w:val="18"/>
        </w:rPr>
        <w:t xml:space="preserve"> un FSGT 73/74 Le coureur marque désormais 6pts (3ème caté)</w:t>
      </w:r>
      <w:r w:rsidR="002055E8" w:rsidRPr="002055E8">
        <w:rPr>
          <w:noProof/>
        </w:rPr>
        <w:t xml:space="preserve"> </w:t>
      </w:r>
    </w:p>
    <w:p w:rsidR="002433DD" w:rsidRPr="000E5203" w:rsidRDefault="001A3794">
      <w:pPr>
        <w:spacing w:line="219" w:lineRule="exact"/>
        <w:ind w:left="2482" w:right="591"/>
        <w:rPr>
          <w:rFonts w:ascii="Calibri"/>
          <w:sz w:val="18"/>
        </w:rPr>
      </w:pPr>
      <w:r w:rsidRPr="000E5203">
        <w:rPr>
          <w:rFonts w:ascii="Calibri"/>
          <w:sz w:val="18"/>
        </w:rPr>
        <w:t>Au</w:t>
      </w:r>
      <w:r w:rsidR="006E4503" w:rsidRPr="000E5203">
        <w:rPr>
          <w:rFonts w:ascii="Calibri"/>
          <w:sz w:val="18"/>
        </w:rPr>
        <w:t xml:space="preserve"> lieu de 12pts (1er FSGT 73/74)</w:t>
      </w: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1551"/>
        <w:gridCol w:w="1737"/>
        <w:gridCol w:w="2125"/>
        <w:gridCol w:w="1116"/>
        <w:gridCol w:w="1445"/>
      </w:tblGrid>
      <w:tr w:rsidR="002433DD" w:rsidTr="00906589">
        <w:trPr>
          <w:trHeight w:hRule="exact" w:val="276"/>
        </w:trPr>
        <w:tc>
          <w:tcPr>
            <w:tcW w:w="2147" w:type="dxa"/>
            <w:shd w:val="clear" w:color="auto" w:fill="B8CCE3"/>
          </w:tcPr>
          <w:p w:rsidR="002433DD" w:rsidRDefault="006E4503">
            <w:pPr>
              <w:pStyle w:val="TableParagraph"/>
              <w:spacing w:before="19"/>
              <w:ind w:left="621" w:right="625"/>
              <w:jc w:val="center"/>
              <w:rPr>
                <w:sz w:val="18"/>
              </w:rPr>
            </w:pPr>
            <w:r>
              <w:rPr>
                <w:sz w:val="18"/>
              </w:rPr>
              <w:t>Classement</w:t>
            </w:r>
          </w:p>
        </w:tc>
        <w:tc>
          <w:tcPr>
            <w:tcW w:w="1551" w:type="dxa"/>
            <w:shd w:val="clear" w:color="auto" w:fill="B8CCE3"/>
          </w:tcPr>
          <w:p w:rsidR="002433DD" w:rsidRDefault="001A3794">
            <w:pPr>
              <w:pStyle w:val="TableParagraph"/>
              <w:spacing w:before="19"/>
              <w:ind w:left="392" w:right="392"/>
              <w:jc w:val="center"/>
              <w:rPr>
                <w:sz w:val="18"/>
              </w:rPr>
            </w:pPr>
            <w:r>
              <w:rPr>
                <w:sz w:val="18"/>
              </w:rPr>
              <w:t>Coureur</w:t>
            </w:r>
          </w:p>
        </w:tc>
        <w:tc>
          <w:tcPr>
            <w:tcW w:w="1737" w:type="dxa"/>
            <w:shd w:val="clear" w:color="auto" w:fill="B8CCE3"/>
          </w:tcPr>
          <w:p w:rsidR="002433DD" w:rsidRDefault="006E4503">
            <w:pPr>
              <w:pStyle w:val="TableParagraph"/>
              <w:spacing w:before="19"/>
              <w:ind w:left="441" w:right="443"/>
              <w:jc w:val="center"/>
              <w:rPr>
                <w:sz w:val="18"/>
              </w:rPr>
            </w:pPr>
            <w:r>
              <w:rPr>
                <w:sz w:val="18"/>
              </w:rPr>
              <w:t>Fédération</w:t>
            </w:r>
          </w:p>
        </w:tc>
        <w:tc>
          <w:tcPr>
            <w:tcW w:w="2125" w:type="dxa"/>
            <w:shd w:val="clear" w:color="auto" w:fill="B8CCE3"/>
          </w:tcPr>
          <w:p w:rsidR="002433DD" w:rsidRDefault="001A3794">
            <w:pPr>
              <w:pStyle w:val="TableParagraph"/>
              <w:spacing w:before="19"/>
              <w:ind w:left="541" w:right="543"/>
              <w:jc w:val="center"/>
              <w:rPr>
                <w:sz w:val="18"/>
              </w:rPr>
            </w:pPr>
            <w:r>
              <w:rPr>
                <w:sz w:val="18"/>
              </w:rPr>
              <w:t>Département</w:t>
            </w:r>
          </w:p>
        </w:tc>
        <w:tc>
          <w:tcPr>
            <w:tcW w:w="2561" w:type="dxa"/>
            <w:gridSpan w:val="2"/>
            <w:shd w:val="clear" w:color="auto" w:fill="B8CCE3"/>
          </w:tcPr>
          <w:p w:rsidR="002433DD" w:rsidRDefault="006E4503">
            <w:pPr>
              <w:pStyle w:val="TableParagraph"/>
              <w:spacing w:before="19"/>
              <w:ind w:left="803"/>
              <w:rPr>
                <w:sz w:val="18"/>
              </w:rPr>
            </w:pPr>
            <w:r>
              <w:rPr>
                <w:sz w:val="18"/>
              </w:rPr>
              <w:t>Calcul Points</w:t>
            </w:r>
          </w:p>
        </w:tc>
      </w:tr>
      <w:tr w:rsidR="002433DD" w:rsidTr="00906589">
        <w:trPr>
          <w:trHeight w:hRule="exact" w:val="275"/>
        </w:trPr>
        <w:tc>
          <w:tcPr>
            <w:tcW w:w="2147" w:type="dxa"/>
          </w:tcPr>
          <w:p w:rsidR="002433DD" w:rsidRDefault="002433DD"/>
        </w:tc>
        <w:tc>
          <w:tcPr>
            <w:tcW w:w="1551" w:type="dxa"/>
          </w:tcPr>
          <w:p w:rsidR="002433DD" w:rsidRDefault="002433DD"/>
        </w:tc>
        <w:tc>
          <w:tcPr>
            <w:tcW w:w="1737" w:type="dxa"/>
          </w:tcPr>
          <w:p w:rsidR="002433DD" w:rsidRDefault="002433DD"/>
        </w:tc>
        <w:tc>
          <w:tcPr>
            <w:tcW w:w="2125" w:type="dxa"/>
          </w:tcPr>
          <w:p w:rsidR="002433DD" w:rsidRDefault="002433DD"/>
        </w:tc>
        <w:tc>
          <w:tcPr>
            <w:tcW w:w="1116" w:type="dxa"/>
            <w:shd w:val="clear" w:color="auto" w:fill="E6B8B8"/>
          </w:tcPr>
          <w:p w:rsidR="002433DD" w:rsidRDefault="006E4503">
            <w:pPr>
              <w:pStyle w:val="TableParagraph"/>
              <w:spacing w:before="18"/>
              <w:ind w:left="280" w:right="280"/>
              <w:jc w:val="center"/>
              <w:rPr>
                <w:sz w:val="18"/>
              </w:rPr>
            </w:pPr>
            <w:r>
              <w:rPr>
                <w:sz w:val="18"/>
              </w:rPr>
              <w:t>Ancien</w:t>
            </w:r>
          </w:p>
        </w:tc>
        <w:tc>
          <w:tcPr>
            <w:tcW w:w="1444" w:type="dxa"/>
            <w:shd w:val="clear" w:color="auto" w:fill="FFFF00"/>
          </w:tcPr>
          <w:p w:rsidR="002433DD" w:rsidRDefault="006E4503">
            <w:pPr>
              <w:pStyle w:val="TableParagraph"/>
              <w:spacing w:before="18"/>
              <w:ind w:left="364" w:right="366"/>
              <w:jc w:val="center"/>
              <w:rPr>
                <w:sz w:val="18"/>
              </w:rPr>
            </w:pPr>
            <w:r>
              <w:rPr>
                <w:sz w:val="18"/>
              </w:rPr>
              <w:t>Nouveau</w:t>
            </w:r>
          </w:p>
        </w:tc>
      </w:tr>
      <w:tr w:rsidR="002433DD" w:rsidTr="00906589">
        <w:trPr>
          <w:trHeight w:hRule="exact" w:val="275"/>
        </w:trPr>
        <w:tc>
          <w:tcPr>
            <w:tcW w:w="2147" w:type="dxa"/>
          </w:tcPr>
          <w:p w:rsidR="002433DD" w:rsidRDefault="006E4503">
            <w:pPr>
              <w:pStyle w:val="TableParagraph"/>
              <w:spacing w:before="18"/>
              <w:ind w:left="0" w:right="1"/>
              <w:jc w:val="center"/>
              <w:rPr>
                <w:sz w:val="18"/>
              </w:rPr>
            </w:pPr>
            <w:r>
              <w:rPr>
                <w:sz w:val="18"/>
              </w:rPr>
              <w:t>1</w:t>
            </w:r>
          </w:p>
        </w:tc>
        <w:tc>
          <w:tcPr>
            <w:tcW w:w="1551" w:type="dxa"/>
          </w:tcPr>
          <w:p w:rsidR="002433DD" w:rsidRDefault="006E4503">
            <w:pPr>
              <w:pStyle w:val="TableParagraph"/>
              <w:spacing w:before="18"/>
              <w:ind w:left="392" w:right="394"/>
              <w:jc w:val="center"/>
              <w:rPr>
                <w:sz w:val="18"/>
              </w:rPr>
            </w:pPr>
            <w:r>
              <w:rPr>
                <w:sz w:val="18"/>
              </w:rPr>
              <w:t>CoureurA</w:t>
            </w:r>
          </w:p>
        </w:tc>
        <w:tc>
          <w:tcPr>
            <w:tcW w:w="1737" w:type="dxa"/>
          </w:tcPr>
          <w:p w:rsidR="002433DD" w:rsidRDefault="006E4503">
            <w:pPr>
              <w:pStyle w:val="TableParagraph"/>
              <w:spacing w:before="18"/>
              <w:ind w:left="441" w:right="440"/>
              <w:jc w:val="center"/>
              <w:rPr>
                <w:sz w:val="18"/>
              </w:rPr>
            </w:pPr>
            <w:r>
              <w:rPr>
                <w:sz w:val="18"/>
              </w:rPr>
              <w:t>UFOLEP</w:t>
            </w:r>
          </w:p>
        </w:tc>
        <w:tc>
          <w:tcPr>
            <w:tcW w:w="2125" w:type="dxa"/>
          </w:tcPr>
          <w:p w:rsidR="002433DD" w:rsidRDefault="006E4503">
            <w:pPr>
              <w:pStyle w:val="TableParagraph"/>
              <w:spacing w:before="18"/>
              <w:ind w:left="541" w:right="541"/>
              <w:jc w:val="center"/>
              <w:rPr>
                <w:sz w:val="18"/>
              </w:rPr>
            </w:pPr>
            <w:r>
              <w:rPr>
                <w:sz w:val="18"/>
              </w:rPr>
              <w:t>38</w:t>
            </w:r>
          </w:p>
        </w:tc>
        <w:tc>
          <w:tcPr>
            <w:tcW w:w="1116" w:type="dxa"/>
          </w:tcPr>
          <w:p w:rsidR="002433DD" w:rsidRDefault="002433DD"/>
        </w:tc>
        <w:tc>
          <w:tcPr>
            <w:tcW w:w="1444" w:type="dxa"/>
          </w:tcPr>
          <w:p w:rsidR="002433DD" w:rsidRDefault="006E4503">
            <w:pPr>
              <w:pStyle w:val="TableParagraph"/>
              <w:spacing w:before="18"/>
              <w:ind w:left="364" w:right="364"/>
              <w:jc w:val="center"/>
              <w:rPr>
                <w:sz w:val="18"/>
              </w:rPr>
            </w:pPr>
            <w:r>
              <w:rPr>
                <w:sz w:val="18"/>
              </w:rPr>
              <w:t>12</w:t>
            </w:r>
          </w:p>
        </w:tc>
      </w:tr>
      <w:tr w:rsidR="002433DD" w:rsidTr="00906589">
        <w:trPr>
          <w:trHeight w:hRule="exact" w:val="275"/>
        </w:trPr>
        <w:tc>
          <w:tcPr>
            <w:tcW w:w="2147" w:type="dxa"/>
          </w:tcPr>
          <w:p w:rsidR="002433DD" w:rsidRDefault="006E4503">
            <w:pPr>
              <w:pStyle w:val="TableParagraph"/>
              <w:spacing w:before="20"/>
              <w:ind w:left="0" w:right="1"/>
              <w:jc w:val="center"/>
              <w:rPr>
                <w:sz w:val="18"/>
              </w:rPr>
            </w:pPr>
            <w:r>
              <w:rPr>
                <w:sz w:val="18"/>
              </w:rPr>
              <w:t>2</w:t>
            </w:r>
          </w:p>
        </w:tc>
        <w:tc>
          <w:tcPr>
            <w:tcW w:w="1551" w:type="dxa"/>
          </w:tcPr>
          <w:p w:rsidR="002433DD" w:rsidRDefault="006E4503">
            <w:pPr>
              <w:pStyle w:val="TableParagraph"/>
              <w:spacing w:before="20"/>
              <w:ind w:left="391" w:right="394"/>
              <w:jc w:val="center"/>
              <w:rPr>
                <w:sz w:val="18"/>
              </w:rPr>
            </w:pPr>
            <w:r>
              <w:rPr>
                <w:sz w:val="18"/>
              </w:rPr>
              <w:t>CoureurB</w:t>
            </w:r>
          </w:p>
        </w:tc>
        <w:tc>
          <w:tcPr>
            <w:tcW w:w="1737" w:type="dxa"/>
          </w:tcPr>
          <w:p w:rsidR="002433DD" w:rsidRDefault="006E4503">
            <w:pPr>
              <w:pStyle w:val="TableParagraph"/>
              <w:spacing w:before="20"/>
              <w:ind w:left="441" w:right="442"/>
              <w:jc w:val="center"/>
              <w:rPr>
                <w:sz w:val="18"/>
              </w:rPr>
            </w:pPr>
            <w:r>
              <w:rPr>
                <w:sz w:val="18"/>
              </w:rPr>
              <w:t>FSGT</w:t>
            </w:r>
          </w:p>
        </w:tc>
        <w:tc>
          <w:tcPr>
            <w:tcW w:w="2125" w:type="dxa"/>
          </w:tcPr>
          <w:p w:rsidR="002433DD" w:rsidRDefault="006E4503">
            <w:pPr>
              <w:pStyle w:val="TableParagraph"/>
              <w:spacing w:before="20"/>
              <w:ind w:left="541" w:right="541"/>
              <w:jc w:val="center"/>
              <w:rPr>
                <w:sz w:val="18"/>
              </w:rPr>
            </w:pPr>
            <w:r>
              <w:rPr>
                <w:sz w:val="18"/>
              </w:rPr>
              <w:t>38</w:t>
            </w:r>
          </w:p>
        </w:tc>
        <w:tc>
          <w:tcPr>
            <w:tcW w:w="1116" w:type="dxa"/>
          </w:tcPr>
          <w:p w:rsidR="002433DD" w:rsidRDefault="002433DD"/>
        </w:tc>
        <w:tc>
          <w:tcPr>
            <w:tcW w:w="1444" w:type="dxa"/>
          </w:tcPr>
          <w:p w:rsidR="002433DD" w:rsidRDefault="006E4503">
            <w:pPr>
              <w:pStyle w:val="TableParagraph"/>
              <w:spacing w:before="20"/>
              <w:ind w:left="0"/>
              <w:jc w:val="center"/>
              <w:rPr>
                <w:sz w:val="18"/>
              </w:rPr>
            </w:pPr>
            <w:r>
              <w:rPr>
                <w:sz w:val="18"/>
              </w:rPr>
              <w:t>8</w:t>
            </w:r>
          </w:p>
        </w:tc>
      </w:tr>
      <w:tr w:rsidR="002433DD" w:rsidTr="00906589">
        <w:trPr>
          <w:trHeight w:hRule="exact" w:val="275"/>
        </w:trPr>
        <w:tc>
          <w:tcPr>
            <w:tcW w:w="2147" w:type="dxa"/>
          </w:tcPr>
          <w:p w:rsidR="002433DD" w:rsidRDefault="006E4503">
            <w:pPr>
              <w:pStyle w:val="TableParagraph"/>
              <w:spacing w:before="20"/>
              <w:ind w:left="0" w:right="1"/>
              <w:jc w:val="center"/>
              <w:rPr>
                <w:sz w:val="18"/>
              </w:rPr>
            </w:pPr>
            <w:r>
              <w:rPr>
                <w:sz w:val="18"/>
              </w:rPr>
              <w:t>3</w:t>
            </w:r>
          </w:p>
        </w:tc>
        <w:tc>
          <w:tcPr>
            <w:tcW w:w="1551" w:type="dxa"/>
          </w:tcPr>
          <w:p w:rsidR="002433DD" w:rsidRDefault="006E4503">
            <w:pPr>
              <w:pStyle w:val="TableParagraph"/>
              <w:spacing w:before="20"/>
              <w:ind w:left="392" w:right="392"/>
              <w:jc w:val="center"/>
              <w:rPr>
                <w:sz w:val="18"/>
              </w:rPr>
            </w:pPr>
            <w:r>
              <w:rPr>
                <w:sz w:val="18"/>
              </w:rPr>
              <w:t>CoureurC</w:t>
            </w:r>
          </w:p>
        </w:tc>
        <w:tc>
          <w:tcPr>
            <w:tcW w:w="1737" w:type="dxa"/>
          </w:tcPr>
          <w:p w:rsidR="002433DD" w:rsidRDefault="006E4503">
            <w:pPr>
              <w:pStyle w:val="TableParagraph"/>
              <w:spacing w:before="20"/>
              <w:ind w:left="441" w:right="442"/>
              <w:jc w:val="center"/>
              <w:rPr>
                <w:sz w:val="18"/>
              </w:rPr>
            </w:pPr>
            <w:r>
              <w:rPr>
                <w:sz w:val="18"/>
              </w:rPr>
              <w:t>FSGT</w:t>
            </w:r>
          </w:p>
        </w:tc>
        <w:tc>
          <w:tcPr>
            <w:tcW w:w="2125" w:type="dxa"/>
          </w:tcPr>
          <w:p w:rsidR="002433DD" w:rsidRDefault="006E4503">
            <w:pPr>
              <w:pStyle w:val="TableParagraph"/>
              <w:spacing w:before="20"/>
              <w:ind w:left="541" w:right="541"/>
              <w:jc w:val="center"/>
              <w:rPr>
                <w:sz w:val="18"/>
              </w:rPr>
            </w:pPr>
            <w:r>
              <w:rPr>
                <w:sz w:val="18"/>
              </w:rPr>
              <w:t>73</w:t>
            </w:r>
          </w:p>
        </w:tc>
        <w:tc>
          <w:tcPr>
            <w:tcW w:w="1116" w:type="dxa"/>
            <w:shd w:val="clear" w:color="auto" w:fill="E6B8B8"/>
          </w:tcPr>
          <w:p w:rsidR="002433DD" w:rsidRDefault="006E4503">
            <w:pPr>
              <w:pStyle w:val="TableParagraph"/>
              <w:spacing w:before="20"/>
              <w:ind w:left="279" w:right="280"/>
              <w:jc w:val="center"/>
              <w:rPr>
                <w:sz w:val="18"/>
              </w:rPr>
            </w:pPr>
            <w:r>
              <w:rPr>
                <w:sz w:val="18"/>
              </w:rPr>
              <w:t>12</w:t>
            </w:r>
          </w:p>
        </w:tc>
        <w:tc>
          <w:tcPr>
            <w:tcW w:w="1444" w:type="dxa"/>
            <w:shd w:val="clear" w:color="auto" w:fill="FFFF00"/>
          </w:tcPr>
          <w:p w:rsidR="002433DD" w:rsidRDefault="006E4503">
            <w:pPr>
              <w:pStyle w:val="TableParagraph"/>
              <w:spacing w:before="20"/>
              <w:ind w:left="0"/>
              <w:jc w:val="center"/>
              <w:rPr>
                <w:sz w:val="18"/>
              </w:rPr>
            </w:pPr>
            <w:r>
              <w:rPr>
                <w:sz w:val="18"/>
              </w:rPr>
              <w:t>6</w:t>
            </w:r>
          </w:p>
        </w:tc>
      </w:tr>
      <w:tr w:rsidR="002433DD" w:rsidTr="00906589">
        <w:trPr>
          <w:trHeight w:hRule="exact" w:val="275"/>
        </w:trPr>
        <w:tc>
          <w:tcPr>
            <w:tcW w:w="2147" w:type="dxa"/>
          </w:tcPr>
          <w:p w:rsidR="002433DD" w:rsidRDefault="006E4503">
            <w:pPr>
              <w:pStyle w:val="TableParagraph"/>
              <w:spacing w:before="20"/>
              <w:ind w:left="0" w:right="1"/>
              <w:jc w:val="center"/>
              <w:rPr>
                <w:sz w:val="18"/>
              </w:rPr>
            </w:pPr>
            <w:r>
              <w:rPr>
                <w:sz w:val="18"/>
              </w:rPr>
              <w:t>4</w:t>
            </w:r>
          </w:p>
        </w:tc>
        <w:tc>
          <w:tcPr>
            <w:tcW w:w="1551" w:type="dxa"/>
          </w:tcPr>
          <w:p w:rsidR="002433DD" w:rsidRDefault="006E4503">
            <w:pPr>
              <w:pStyle w:val="TableParagraph"/>
              <w:spacing w:before="20"/>
              <w:ind w:left="392" w:right="392"/>
              <w:jc w:val="center"/>
              <w:rPr>
                <w:sz w:val="18"/>
              </w:rPr>
            </w:pPr>
            <w:r>
              <w:rPr>
                <w:sz w:val="18"/>
              </w:rPr>
              <w:t>CoureurD</w:t>
            </w:r>
          </w:p>
        </w:tc>
        <w:tc>
          <w:tcPr>
            <w:tcW w:w="1737" w:type="dxa"/>
          </w:tcPr>
          <w:p w:rsidR="002433DD" w:rsidRDefault="006E4503">
            <w:pPr>
              <w:pStyle w:val="TableParagraph"/>
              <w:spacing w:before="20"/>
              <w:ind w:left="441" w:right="440"/>
              <w:jc w:val="center"/>
              <w:rPr>
                <w:sz w:val="18"/>
              </w:rPr>
            </w:pPr>
            <w:r>
              <w:rPr>
                <w:sz w:val="18"/>
              </w:rPr>
              <w:t>UFOLEP</w:t>
            </w:r>
          </w:p>
        </w:tc>
        <w:tc>
          <w:tcPr>
            <w:tcW w:w="2125" w:type="dxa"/>
          </w:tcPr>
          <w:p w:rsidR="002433DD" w:rsidRDefault="006E4503">
            <w:pPr>
              <w:pStyle w:val="TableParagraph"/>
              <w:spacing w:before="20"/>
              <w:ind w:left="541" w:right="541"/>
              <w:jc w:val="center"/>
              <w:rPr>
                <w:sz w:val="18"/>
              </w:rPr>
            </w:pPr>
            <w:r>
              <w:rPr>
                <w:sz w:val="18"/>
              </w:rPr>
              <w:t>38</w:t>
            </w:r>
          </w:p>
        </w:tc>
        <w:tc>
          <w:tcPr>
            <w:tcW w:w="1116" w:type="dxa"/>
          </w:tcPr>
          <w:p w:rsidR="002433DD" w:rsidRDefault="002433DD"/>
        </w:tc>
        <w:tc>
          <w:tcPr>
            <w:tcW w:w="1444" w:type="dxa"/>
          </w:tcPr>
          <w:p w:rsidR="002433DD" w:rsidRDefault="006E4503">
            <w:pPr>
              <w:pStyle w:val="TableParagraph"/>
              <w:spacing w:before="20"/>
              <w:ind w:left="0"/>
              <w:jc w:val="center"/>
              <w:rPr>
                <w:sz w:val="18"/>
              </w:rPr>
            </w:pPr>
            <w:r>
              <w:rPr>
                <w:sz w:val="18"/>
              </w:rPr>
              <w:t>4</w:t>
            </w:r>
          </w:p>
        </w:tc>
      </w:tr>
      <w:tr w:rsidR="002433DD" w:rsidTr="00906589">
        <w:trPr>
          <w:trHeight w:hRule="exact" w:val="278"/>
        </w:trPr>
        <w:tc>
          <w:tcPr>
            <w:tcW w:w="2147" w:type="dxa"/>
          </w:tcPr>
          <w:p w:rsidR="002433DD" w:rsidRDefault="006E4503">
            <w:pPr>
              <w:pStyle w:val="TableParagraph"/>
              <w:spacing w:before="20"/>
              <w:ind w:left="0" w:right="1"/>
              <w:jc w:val="center"/>
              <w:rPr>
                <w:sz w:val="18"/>
              </w:rPr>
            </w:pPr>
            <w:r>
              <w:rPr>
                <w:sz w:val="18"/>
              </w:rPr>
              <w:t>5</w:t>
            </w:r>
          </w:p>
        </w:tc>
        <w:tc>
          <w:tcPr>
            <w:tcW w:w="1551" w:type="dxa"/>
          </w:tcPr>
          <w:p w:rsidR="002433DD" w:rsidRDefault="006E4503">
            <w:pPr>
              <w:pStyle w:val="TableParagraph"/>
              <w:spacing w:before="20"/>
              <w:ind w:left="391" w:right="394"/>
              <w:jc w:val="center"/>
              <w:rPr>
                <w:sz w:val="18"/>
              </w:rPr>
            </w:pPr>
            <w:r>
              <w:rPr>
                <w:sz w:val="18"/>
              </w:rPr>
              <w:t>CoureurE</w:t>
            </w:r>
          </w:p>
        </w:tc>
        <w:tc>
          <w:tcPr>
            <w:tcW w:w="1737" w:type="dxa"/>
          </w:tcPr>
          <w:p w:rsidR="002433DD" w:rsidRDefault="006E4503">
            <w:pPr>
              <w:pStyle w:val="TableParagraph"/>
              <w:spacing w:before="20"/>
              <w:ind w:left="441" w:right="442"/>
              <w:jc w:val="center"/>
              <w:rPr>
                <w:sz w:val="18"/>
              </w:rPr>
            </w:pPr>
            <w:r>
              <w:rPr>
                <w:sz w:val="18"/>
              </w:rPr>
              <w:t>FSGT</w:t>
            </w:r>
          </w:p>
        </w:tc>
        <w:tc>
          <w:tcPr>
            <w:tcW w:w="2125" w:type="dxa"/>
          </w:tcPr>
          <w:p w:rsidR="002433DD" w:rsidRDefault="006E4503">
            <w:pPr>
              <w:pStyle w:val="TableParagraph"/>
              <w:spacing w:before="20"/>
              <w:ind w:left="541" w:right="541"/>
              <w:jc w:val="center"/>
              <w:rPr>
                <w:sz w:val="18"/>
              </w:rPr>
            </w:pPr>
            <w:r>
              <w:rPr>
                <w:sz w:val="18"/>
              </w:rPr>
              <w:t>74</w:t>
            </w:r>
          </w:p>
        </w:tc>
        <w:tc>
          <w:tcPr>
            <w:tcW w:w="1116" w:type="dxa"/>
            <w:shd w:val="clear" w:color="auto" w:fill="E6B8B8"/>
          </w:tcPr>
          <w:p w:rsidR="002433DD" w:rsidRDefault="006E4503">
            <w:pPr>
              <w:pStyle w:val="TableParagraph"/>
              <w:spacing w:before="20"/>
              <w:ind w:left="0"/>
              <w:jc w:val="center"/>
              <w:rPr>
                <w:sz w:val="18"/>
              </w:rPr>
            </w:pPr>
            <w:r>
              <w:rPr>
                <w:sz w:val="18"/>
              </w:rPr>
              <w:t>8</w:t>
            </w:r>
          </w:p>
        </w:tc>
        <w:tc>
          <w:tcPr>
            <w:tcW w:w="1444" w:type="dxa"/>
            <w:shd w:val="clear" w:color="auto" w:fill="FFFF00"/>
          </w:tcPr>
          <w:p w:rsidR="002433DD" w:rsidRDefault="006E4503">
            <w:pPr>
              <w:pStyle w:val="TableParagraph"/>
              <w:spacing w:before="20"/>
              <w:ind w:left="0"/>
              <w:jc w:val="center"/>
              <w:rPr>
                <w:sz w:val="18"/>
              </w:rPr>
            </w:pPr>
            <w:r>
              <w:rPr>
                <w:sz w:val="18"/>
              </w:rPr>
              <w:t>2</w:t>
            </w:r>
          </w:p>
        </w:tc>
      </w:tr>
      <w:tr w:rsidR="002433DD" w:rsidTr="00906589">
        <w:trPr>
          <w:trHeight w:hRule="exact" w:val="275"/>
        </w:trPr>
        <w:tc>
          <w:tcPr>
            <w:tcW w:w="2147" w:type="dxa"/>
          </w:tcPr>
          <w:p w:rsidR="002433DD" w:rsidRDefault="006E4503">
            <w:pPr>
              <w:pStyle w:val="TableParagraph"/>
              <w:spacing w:before="18"/>
              <w:ind w:left="0" w:right="1"/>
              <w:jc w:val="center"/>
              <w:rPr>
                <w:sz w:val="18"/>
              </w:rPr>
            </w:pPr>
            <w:r>
              <w:rPr>
                <w:sz w:val="18"/>
              </w:rPr>
              <w:t>6</w:t>
            </w:r>
          </w:p>
        </w:tc>
        <w:tc>
          <w:tcPr>
            <w:tcW w:w="1551" w:type="dxa"/>
          </w:tcPr>
          <w:p w:rsidR="002433DD" w:rsidRDefault="006E4503">
            <w:pPr>
              <w:pStyle w:val="TableParagraph"/>
              <w:spacing w:before="18"/>
              <w:ind w:left="392" w:right="393"/>
              <w:jc w:val="center"/>
              <w:rPr>
                <w:sz w:val="18"/>
              </w:rPr>
            </w:pPr>
            <w:r>
              <w:rPr>
                <w:sz w:val="18"/>
              </w:rPr>
              <w:t>CoureurF</w:t>
            </w:r>
          </w:p>
        </w:tc>
        <w:tc>
          <w:tcPr>
            <w:tcW w:w="1737" w:type="dxa"/>
          </w:tcPr>
          <w:p w:rsidR="002433DD" w:rsidRDefault="006E4503">
            <w:pPr>
              <w:pStyle w:val="TableParagraph"/>
              <w:spacing w:before="18"/>
              <w:ind w:left="441" w:right="442"/>
              <w:jc w:val="center"/>
              <w:rPr>
                <w:sz w:val="18"/>
              </w:rPr>
            </w:pPr>
            <w:r>
              <w:rPr>
                <w:sz w:val="18"/>
              </w:rPr>
              <w:t>FSGT</w:t>
            </w:r>
          </w:p>
        </w:tc>
        <w:tc>
          <w:tcPr>
            <w:tcW w:w="2125" w:type="dxa"/>
          </w:tcPr>
          <w:p w:rsidR="002433DD" w:rsidRDefault="006E4503">
            <w:pPr>
              <w:pStyle w:val="TableParagraph"/>
              <w:spacing w:before="18"/>
              <w:ind w:left="541" w:right="541"/>
              <w:jc w:val="center"/>
              <w:rPr>
                <w:sz w:val="18"/>
              </w:rPr>
            </w:pPr>
            <w:r>
              <w:rPr>
                <w:sz w:val="18"/>
              </w:rPr>
              <w:t>74</w:t>
            </w:r>
          </w:p>
        </w:tc>
        <w:tc>
          <w:tcPr>
            <w:tcW w:w="1116" w:type="dxa"/>
            <w:shd w:val="clear" w:color="auto" w:fill="E6B8B8"/>
          </w:tcPr>
          <w:p w:rsidR="002433DD" w:rsidRDefault="006E4503">
            <w:pPr>
              <w:pStyle w:val="TableParagraph"/>
              <w:spacing w:before="18"/>
              <w:ind w:left="0"/>
              <w:jc w:val="center"/>
              <w:rPr>
                <w:sz w:val="18"/>
              </w:rPr>
            </w:pPr>
            <w:r>
              <w:rPr>
                <w:sz w:val="18"/>
              </w:rPr>
              <w:t>6</w:t>
            </w:r>
          </w:p>
        </w:tc>
        <w:tc>
          <w:tcPr>
            <w:tcW w:w="1444" w:type="dxa"/>
            <w:shd w:val="clear" w:color="auto" w:fill="FFFF00"/>
          </w:tcPr>
          <w:p w:rsidR="002433DD" w:rsidRDefault="006E4503">
            <w:pPr>
              <w:pStyle w:val="TableParagraph"/>
              <w:spacing w:before="18"/>
              <w:ind w:left="0"/>
              <w:jc w:val="center"/>
              <w:rPr>
                <w:sz w:val="18"/>
              </w:rPr>
            </w:pPr>
            <w:r>
              <w:rPr>
                <w:sz w:val="18"/>
              </w:rPr>
              <w:t>0</w:t>
            </w:r>
          </w:p>
        </w:tc>
      </w:tr>
      <w:tr w:rsidR="002433DD" w:rsidTr="00906589">
        <w:trPr>
          <w:trHeight w:hRule="exact" w:val="275"/>
        </w:trPr>
        <w:tc>
          <w:tcPr>
            <w:tcW w:w="2147" w:type="dxa"/>
          </w:tcPr>
          <w:p w:rsidR="002433DD" w:rsidRDefault="006E4503">
            <w:pPr>
              <w:pStyle w:val="TableParagraph"/>
              <w:spacing w:before="18"/>
              <w:ind w:left="0" w:right="1"/>
              <w:jc w:val="center"/>
              <w:rPr>
                <w:sz w:val="18"/>
              </w:rPr>
            </w:pPr>
            <w:r>
              <w:rPr>
                <w:sz w:val="18"/>
              </w:rPr>
              <w:t>7</w:t>
            </w:r>
          </w:p>
        </w:tc>
        <w:tc>
          <w:tcPr>
            <w:tcW w:w="1551" w:type="dxa"/>
          </w:tcPr>
          <w:p w:rsidR="002433DD" w:rsidRDefault="006E4503">
            <w:pPr>
              <w:pStyle w:val="TableParagraph"/>
              <w:spacing w:before="18"/>
              <w:ind w:left="392" w:right="394"/>
              <w:jc w:val="center"/>
              <w:rPr>
                <w:sz w:val="18"/>
              </w:rPr>
            </w:pPr>
            <w:r>
              <w:rPr>
                <w:sz w:val="18"/>
              </w:rPr>
              <w:t>CoureurG</w:t>
            </w:r>
          </w:p>
        </w:tc>
        <w:tc>
          <w:tcPr>
            <w:tcW w:w="1737" w:type="dxa"/>
          </w:tcPr>
          <w:p w:rsidR="002433DD" w:rsidRDefault="006E4503">
            <w:pPr>
              <w:pStyle w:val="TableParagraph"/>
              <w:spacing w:before="18"/>
              <w:ind w:left="441" w:right="442"/>
              <w:jc w:val="center"/>
              <w:rPr>
                <w:sz w:val="18"/>
              </w:rPr>
            </w:pPr>
            <w:r>
              <w:rPr>
                <w:sz w:val="18"/>
              </w:rPr>
              <w:t>FSGT</w:t>
            </w:r>
          </w:p>
        </w:tc>
        <w:tc>
          <w:tcPr>
            <w:tcW w:w="2125" w:type="dxa"/>
          </w:tcPr>
          <w:p w:rsidR="002433DD" w:rsidRDefault="006E4503">
            <w:pPr>
              <w:pStyle w:val="TableParagraph"/>
              <w:spacing w:before="18"/>
              <w:ind w:left="541" w:right="541"/>
              <w:jc w:val="center"/>
              <w:rPr>
                <w:sz w:val="18"/>
              </w:rPr>
            </w:pPr>
            <w:r>
              <w:rPr>
                <w:sz w:val="18"/>
              </w:rPr>
              <w:t>73</w:t>
            </w:r>
          </w:p>
        </w:tc>
        <w:tc>
          <w:tcPr>
            <w:tcW w:w="1116" w:type="dxa"/>
            <w:shd w:val="clear" w:color="auto" w:fill="E6B8B8"/>
          </w:tcPr>
          <w:p w:rsidR="002433DD" w:rsidRDefault="006E4503">
            <w:pPr>
              <w:pStyle w:val="TableParagraph"/>
              <w:spacing w:before="18"/>
              <w:ind w:left="0"/>
              <w:jc w:val="center"/>
              <w:rPr>
                <w:sz w:val="18"/>
              </w:rPr>
            </w:pPr>
            <w:r>
              <w:rPr>
                <w:sz w:val="18"/>
              </w:rPr>
              <w:t>4</w:t>
            </w:r>
          </w:p>
        </w:tc>
        <w:tc>
          <w:tcPr>
            <w:tcW w:w="1444" w:type="dxa"/>
            <w:shd w:val="clear" w:color="auto" w:fill="FFFF00"/>
          </w:tcPr>
          <w:p w:rsidR="002433DD" w:rsidRDefault="006E4503">
            <w:pPr>
              <w:pStyle w:val="TableParagraph"/>
              <w:spacing w:before="18"/>
              <w:ind w:left="0"/>
              <w:jc w:val="center"/>
              <w:rPr>
                <w:sz w:val="18"/>
              </w:rPr>
            </w:pPr>
            <w:r>
              <w:rPr>
                <w:sz w:val="18"/>
              </w:rPr>
              <w:t>0</w:t>
            </w:r>
          </w:p>
        </w:tc>
      </w:tr>
      <w:tr w:rsidR="002433DD" w:rsidTr="00906589">
        <w:trPr>
          <w:trHeight w:hRule="exact" w:val="275"/>
        </w:trPr>
        <w:tc>
          <w:tcPr>
            <w:tcW w:w="2147" w:type="dxa"/>
          </w:tcPr>
          <w:p w:rsidR="002433DD" w:rsidRDefault="006E4503">
            <w:pPr>
              <w:pStyle w:val="TableParagraph"/>
              <w:spacing w:before="20"/>
              <w:ind w:left="0" w:right="1"/>
              <w:jc w:val="center"/>
              <w:rPr>
                <w:sz w:val="18"/>
              </w:rPr>
            </w:pPr>
            <w:r>
              <w:rPr>
                <w:sz w:val="18"/>
              </w:rPr>
              <w:t>8</w:t>
            </w:r>
          </w:p>
        </w:tc>
        <w:tc>
          <w:tcPr>
            <w:tcW w:w="1551" w:type="dxa"/>
          </w:tcPr>
          <w:p w:rsidR="002433DD" w:rsidRDefault="006E4503">
            <w:pPr>
              <w:pStyle w:val="TableParagraph"/>
              <w:spacing w:before="20"/>
              <w:ind w:left="391" w:right="394"/>
              <w:jc w:val="center"/>
              <w:rPr>
                <w:sz w:val="18"/>
              </w:rPr>
            </w:pPr>
            <w:r>
              <w:rPr>
                <w:sz w:val="18"/>
              </w:rPr>
              <w:t>CoureurH</w:t>
            </w:r>
          </w:p>
        </w:tc>
        <w:tc>
          <w:tcPr>
            <w:tcW w:w="1737" w:type="dxa"/>
          </w:tcPr>
          <w:p w:rsidR="002433DD" w:rsidRDefault="006E4503">
            <w:pPr>
              <w:pStyle w:val="TableParagraph"/>
              <w:spacing w:before="20"/>
              <w:ind w:left="441" w:right="440"/>
              <w:jc w:val="center"/>
              <w:rPr>
                <w:sz w:val="18"/>
              </w:rPr>
            </w:pPr>
            <w:r>
              <w:rPr>
                <w:sz w:val="18"/>
              </w:rPr>
              <w:t>UFOLEP</w:t>
            </w:r>
          </w:p>
        </w:tc>
        <w:tc>
          <w:tcPr>
            <w:tcW w:w="2125" w:type="dxa"/>
          </w:tcPr>
          <w:p w:rsidR="002433DD" w:rsidRDefault="006E4503">
            <w:pPr>
              <w:pStyle w:val="TableParagraph"/>
              <w:spacing w:before="20"/>
              <w:ind w:left="541" w:right="541"/>
              <w:jc w:val="center"/>
              <w:rPr>
                <w:sz w:val="18"/>
              </w:rPr>
            </w:pPr>
            <w:r>
              <w:rPr>
                <w:sz w:val="18"/>
              </w:rPr>
              <w:t>38</w:t>
            </w:r>
          </w:p>
        </w:tc>
        <w:tc>
          <w:tcPr>
            <w:tcW w:w="1116" w:type="dxa"/>
          </w:tcPr>
          <w:p w:rsidR="002433DD" w:rsidRDefault="002433DD"/>
        </w:tc>
        <w:tc>
          <w:tcPr>
            <w:tcW w:w="1444" w:type="dxa"/>
          </w:tcPr>
          <w:p w:rsidR="002433DD" w:rsidRDefault="002433DD"/>
        </w:tc>
      </w:tr>
      <w:tr w:rsidR="002433DD" w:rsidTr="00906589">
        <w:trPr>
          <w:trHeight w:hRule="exact" w:val="275"/>
        </w:trPr>
        <w:tc>
          <w:tcPr>
            <w:tcW w:w="2147" w:type="dxa"/>
          </w:tcPr>
          <w:p w:rsidR="002433DD" w:rsidRDefault="006E4503">
            <w:pPr>
              <w:pStyle w:val="TableParagraph"/>
              <w:spacing w:before="20"/>
              <w:ind w:left="0" w:right="1"/>
              <w:jc w:val="center"/>
              <w:rPr>
                <w:sz w:val="18"/>
              </w:rPr>
            </w:pPr>
            <w:r>
              <w:rPr>
                <w:sz w:val="18"/>
              </w:rPr>
              <w:t>9</w:t>
            </w:r>
          </w:p>
        </w:tc>
        <w:tc>
          <w:tcPr>
            <w:tcW w:w="1551" w:type="dxa"/>
          </w:tcPr>
          <w:p w:rsidR="002433DD" w:rsidRDefault="006E4503">
            <w:pPr>
              <w:pStyle w:val="TableParagraph"/>
              <w:spacing w:before="20"/>
              <w:ind w:left="391" w:right="394"/>
              <w:jc w:val="center"/>
              <w:rPr>
                <w:sz w:val="18"/>
              </w:rPr>
            </w:pPr>
            <w:r>
              <w:rPr>
                <w:sz w:val="18"/>
              </w:rPr>
              <w:t>CoureurI</w:t>
            </w:r>
          </w:p>
        </w:tc>
        <w:tc>
          <w:tcPr>
            <w:tcW w:w="1737" w:type="dxa"/>
          </w:tcPr>
          <w:p w:rsidR="002433DD" w:rsidRDefault="006E4503">
            <w:pPr>
              <w:pStyle w:val="TableParagraph"/>
              <w:spacing w:before="20"/>
              <w:ind w:left="441" w:right="442"/>
              <w:jc w:val="center"/>
              <w:rPr>
                <w:sz w:val="18"/>
              </w:rPr>
            </w:pPr>
            <w:r>
              <w:rPr>
                <w:sz w:val="18"/>
              </w:rPr>
              <w:t>FSGT</w:t>
            </w:r>
          </w:p>
        </w:tc>
        <w:tc>
          <w:tcPr>
            <w:tcW w:w="2125" w:type="dxa"/>
          </w:tcPr>
          <w:p w:rsidR="002433DD" w:rsidRDefault="006E4503">
            <w:pPr>
              <w:pStyle w:val="TableParagraph"/>
              <w:spacing w:before="20"/>
              <w:ind w:left="541" w:right="541"/>
              <w:jc w:val="center"/>
              <w:rPr>
                <w:sz w:val="18"/>
              </w:rPr>
            </w:pPr>
            <w:r>
              <w:rPr>
                <w:sz w:val="18"/>
              </w:rPr>
              <w:t>73</w:t>
            </w:r>
          </w:p>
        </w:tc>
        <w:tc>
          <w:tcPr>
            <w:tcW w:w="1116" w:type="dxa"/>
            <w:shd w:val="clear" w:color="auto" w:fill="E6B8B8"/>
          </w:tcPr>
          <w:p w:rsidR="002433DD" w:rsidRDefault="006E4503">
            <w:pPr>
              <w:pStyle w:val="TableParagraph"/>
              <w:spacing w:before="20"/>
              <w:ind w:left="0"/>
              <w:jc w:val="center"/>
              <w:rPr>
                <w:sz w:val="18"/>
              </w:rPr>
            </w:pPr>
            <w:r>
              <w:rPr>
                <w:sz w:val="18"/>
              </w:rPr>
              <w:t>2</w:t>
            </w:r>
          </w:p>
        </w:tc>
        <w:tc>
          <w:tcPr>
            <w:tcW w:w="1444" w:type="dxa"/>
            <w:shd w:val="clear" w:color="auto" w:fill="FFFF00"/>
          </w:tcPr>
          <w:p w:rsidR="002433DD" w:rsidRDefault="006E4503">
            <w:pPr>
              <w:pStyle w:val="TableParagraph"/>
              <w:spacing w:before="20"/>
              <w:ind w:left="0"/>
              <w:jc w:val="center"/>
              <w:rPr>
                <w:sz w:val="18"/>
              </w:rPr>
            </w:pPr>
            <w:r>
              <w:rPr>
                <w:sz w:val="18"/>
              </w:rPr>
              <w:t>0</w:t>
            </w:r>
          </w:p>
        </w:tc>
      </w:tr>
      <w:tr w:rsidR="002433DD" w:rsidTr="00906589">
        <w:trPr>
          <w:trHeight w:hRule="exact" w:val="195"/>
        </w:trPr>
        <w:tc>
          <w:tcPr>
            <w:tcW w:w="2147" w:type="dxa"/>
          </w:tcPr>
          <w:p w:rsidR="002433DD" w:rsidRDefault="006E4503">
            <w:pPr>
              <w:pStyle w:val="TableParagraph"/>
              <w:spacing w:before="20"/>
              <w:ind w:left="0"/>
              <w:jc w:val="center"/>
              <w:rPr>
                <w:sz w:val="18"/>
              </w:rPr>
            </w:pPr>
            <w:r>
              <w:rPr>
                <w:w w:val="99"/>
                <w:sz w:val="18"/>
              </w:rPr>
              <w:t>…</w:t>
            </w:r>
          </w:p>
        </w:tc>
        <w:tc>
          <w:tcPr>
            <w:tcW w:w="1551" w:type="dxa"/>
          </w:tcPr>
          <w:p w:rsidR="002433DD" w:rsidRDefault="006E4503">
            <w:pPr>
              <w:pStyle w:val="TableParagraph"/>
              <w:spacing w:before="20"/>
              <w:ind w:left="0" w:right="1"/>
              <w:jc w:val="center"/>
              <w:rPr>
                <w:sz w:val="18"/>
              </w:rPr>
            </w:pPr>
            <w:r>
              <w:rPr>
                <w:w w:val="99"/>
                <w:sz w:val="18"/>
              </w:rPr>
              <w:t>…</w:t>
            </w:r>
          </w:p>
        </w:tc>
        <w:tc>
          <w:tcPr>
            <w:tcW w:w="1737" w:type="dxa"/>
          </w:tcPr>
          <w:p w:rsidR="002433DD" w:rsidRDefault="006E4503">
            <w:pPr>
              <w:pStyle w:val="TableParagraph"/>
              <w:spacing w:before="20"/>
              <w:ind w:left="0" w:right="2"/>
              <w:jc w:val="center"/>
              <w:rPr>
                <w:sz w:val="18"/>
              </w:rPr>
            </w:pPr>
            <w:r>
              <w:rPr>
                <w:w w:val="99"/>
                <w:sz w:val="18"/>
              </w:rPr>
              <w:t>…</w:t>
            </w:r>
          </w:p>
        </w:tc>
        <w:tc>
          <w:tcPr>
            <w:tcW w:w="2125" w:type="dxa"/>
          </w:tcPr>
          <w:p w:rsidR="002433DD" w:rsidRDefault="006E4503">
            <w:pPr>
              <w:pStyle w:val="TableParagraph"/>
              <w:spacing w:before="20"/>
              <w:ind w:left="0"/>
              <w:jc w:val="center"/>
              <w:rPr>
                <w:sz w:val="18"/>
              </w:rPr>
            </w:pPr>
            <w:r>
              <w:rPr>
                <w:w w:val="99"/>
                <w:sz w:val="18"/>
              </w:rPr>
              <w:t>…</w:t>
            </w:r>
          </w:p>
        </w:tc>
        <w:tc>
          <w:tcPr>
            <w:tcW w:w="1116" w:type="dxa"/>
          </w:tcPr>
          <w:p w:rsidR="002433DD" w:rsidRDefault="002433DD"/>
        </w:tc>
        <w:tc>
          <w:tcPr>
            <w:tcW w:w="1444" w:type="dxa"/>
          </w:tcPr>
          <w:p w:rsidR="002433DD" w:rsidRDefault="002433DD"/>
        </w:tc>
      </w:tr>
    </w:tbl>
    <w:p w:rsidR="002433DD" w:rsidRDefault="002433DD">
      <w:pPr>
        <w:sectPr w:rsidR="002433DD">
          <w:pgSz w:w="11910" w:h="16840"/>
          <w:pgMar w:top="1860" w:right="320" w:bottom="920" w:left="420" w:header="568" w:footer="728" w:gutter="0"/>
          <w:cols w:space="720"/>
        </w:sectPr>
      </w:pPr>
    </w:p>
    <w:p w:rsidR="002433DD" w:rsidRDefault="002433DD">
      <w:pPr>
        <w:pStyle w:val="Corpsdetexte"/>
        <w:rPr>
          <w:rFonts w:ascii="Calibri"/>
          <w:sz w:val="20"/>
        </w:rPr>
      </w:pPr>
    </w:p>
    <w:p w:rsidR="002433DD" w:rsidRDefault="002433DD">
      <w:pPr>
        <w:pStyle w:val="Corpsdetexte"/>
        <w:spacing w:before="4"/>
        <w:rPr>
          <w:rFonts w:ascii="Calibri"/>
          <w:sz w:val="15"/>
        </w:rPr>
      </w:pPr>
    </w:p>
    <w:p w:rsidR="002433DD" w:rsidRPr="000E5203" w:rsidRDefault="005F0AB4">
      <w:pPr>
        <w:spacing w:before="64" w:line="273" w:lineRule="auto"/>
        <w:ind w:left="2482" w:right="5206"/>
        <w:rPr>
          <w:rFonts w:ascii="Calibri" w:hAnsi="Calibri"/>
          <w:sz w:val="18"/>
        </w:rPr>
      </w:pPr>
      <w:r>
        <w:rPr>
          <w:noProof/>
          <w:lang w:eastAsia="fr-FR"/>
        </w:rPr>
        <mc:AlternateContent>
          <mc:Choice Requires="wps">
            <w:drawing>
              <wp:anchor distT="0" distB="0" distL="114300" distR="114300" simplePos="0" relativeHeight="251671552" behindDoc="0" locked="0" layoutInCell="1" allowOverlap="1">
                <wp:simplePos x="0" y="0"/>
                <wp:positionH relativeFrom="page">
                  <wp:posOffset>440690</wp:posOffset>
                </wp:positionH>
                <wp:positionV relativeFrom="paragraph">
                  <wp:posOffset>24765</wp:posOffset>
                </wp:positionV>
                <wp:extent cx="1358265" cy="158750"/>
                <wp:effectExtent l="12065" t="12700" r="10795"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58750"/>
                        </a:xfrm>
                        <a:prstGeom prst="rect">
                          <a:avLst/>
                        </a:prstGeom>
                        <a:solidFill>
                          <a:srgbClr val="B8CCE3"/>
                        </a:solidFill>
                        <a:ln w="6096">
                          <a:solidFill>
                            <a:srgbClr val="000000"/>
                          </a:solidFill>
                          <a:miter lim="800000"/>
                          <a:headEnd/>
                          <a:tailEnd/>
                        </a:ln>
                      </wps:spPr>
                      <wps:txbx>
                        <w:txbxContent>
                          <w:p w:rsidR="006D3AFD" w:rsidRDefault="006D3AFD">
                            <w:pPr>
                              <w:spacing w:before="20" w:line="219" w:lineRule="exact"/>
                              <w:ind w:left="64"/>
                              <w:rPr>
                                <w:rFonts w:ascii="Calibri"/>
                                <w:sz w:val="18"/>
                              </w:rPr>
                            </w:pPr>
                            <w:r>
                              <w:rPr>
                                <w:rFonts w:ascii="Calibri"/>
                                <w:sz w:val="18"/>
                              </w:rPr>
                              <w:t>2me exemple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34.7pt;margin-top:1.95pt;width:106.95pt;height: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" fillcolor="#b8cce3" strokeweight=".48pt">
                <v:textbox inset="0,0,0,0">
                  <w:txbxContent>
                    <w:p w:rsidR="006D3AFD" w:rsidRDefault="006D3AFD">
                      <w:pPr>
                        <w:spacing w:before="20" w:line="219" w:lineRule="exact"/>
                        <w:ind w:left="64"/>
                        <w:rPr>
                          <w:rFonts w:ascii="Calibri"/>
                          <w:sz w:val="18"/>
                        </w:rPr>
                      </w:pPr>
                      <w:r>
                        <w:rPr>
                          <w:rFonts w:ascii="Calibri"/>
                          <w:sz w:val="18"/>
                        </w:rPr>
                        <w:t>2me exemple</w:t>
                      </w:r>
                    </w:p>
                  </w:txbxContent>
                </v:textbox>
                <w10:wrap anchorx="page"/>
              </v:shape>
            </w:pict>
          </mc:Fallback>
        </mc:AlternateContent>
      </w:r>
      <w:r w:rsidR="006E4503" w:rsidRPr="000E5203">
        <w:rPr>
          <w:rFonts w:ascii="Calibri" w:hAnsi="Calibri"/>
          <w:sz w:val="18"/>
        </w:rPr>
        <w:t>Le coureur marque désormais 6pts (3ème caté) au lieu de 8 pts (3ème FSGT 73/74)</w:t>
      </w:r>
    </w:p>
    <w:tbl>
      <w:tblPr>
        <w:tblStyle w:val="TableNormal1"/>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1533"/>
        <w:gridCol w:w="1715"/>
        <w:gridCol w:w="2099"/>
        <w:gridCol w:w="1102"/>
        <w:gridCol w:w="1426"/>
      </w:tblGrid>
      <w:tr w:rsidR="002433DD" w:rsidTr="00906589">
        <w:trPr>
          <w:trHeight w:hRule="exact" w:val="212"/>
        </w:trPr>
        <w:tc>
          <w:tcPr>
            <w:tcW w:w="2121" w:type="dxa"/>
            <w:shd w:val="clear" w:color="auto" w:fill="B8CCE3"/>
          </w:tcPr>
          <w:p w:rsidR="002433DD" w:rsidRDefault="006E4503">
            <w:pPr>
              <w:pStyle w:val="TableParagraph"/>
              <w:spacing w:line="209" w:lineRule="exact"/>
              <w:ind w:left="621" w:right="625"/>
              <w:jc w:val="center"/>
              <w:rPr>
                <w:sz w:val="18"/>
              </w:rPr>
            </w:pPr>
            <w:r>
              <w:rPr>
                <w:sz w:val="18"/>
              </w:rPr>
              <w:t>Classement</w:t>
            </w:r>
          </w:p>
        </w:tc>
        <w:tc>
          <w:tcPr>
            <w:tcW w:w="1533" w:type="dxa"/>
            <w:shd w:val="clear" w:color="auto" w:fill="B8CCE3"/>
          </w:tcPr>
          <w:p w:rsidR="002433DD" w:rsidRDefault="001A3794">
            <w:pPr>
              <w:pStyle w:val="TableParagraph"/>
              <w:spacing w:line="209" w:lineRule="exact"/>
              <w:ind w:left="392" w:right="392"/>
              <w:jc w:val="center"/>
              <w:rPr>
                <w:sz w:val="18"/>
              </w:rPr>
            </w:pPr>
            <w:r>
              <w:rPr>
                <w:sz w:val="18"/>
              </w:rPr>
              <w:t>Coureur</w:t>
            </w:r>
          </w:p>
        </w:tc>
        <w:tc>
          <w:tcPr>
            <w:tcW w:w="1715" w:type="dxa"/>
            <w:shd w:val="clear" w:color="auto" w:fill="B8CCE3"/>
          </w:tcPr>
          <w:p w:rsidR="002433DD" w:rsidRDefault="006E4503">
            <w:pPr>
              <w:pStyle w:val="TableParagraph"/>
              <w:spacing w:line="209" w:lineRule="exact"/>
              <w:ind w:left="441" w:right="443"/>
              <w:jc w:val="center"/>
              <w:rPr>
                <w:sz w:val="18"/>
              </w:rPr>
            </w:pPr>
            <w:r>
              <w:rPr>
                <w:sz w:val="18"/>
              </w:rPr>
              <w:t>Fédération</w:t>
            </w:r>
          </w:p>
        </w:tc>
        <w:tc>
          <w:tcPr>
            <w:tcW w:w="2099" w:type="dxa"/>
            <w:shd w:val="clear" w:color="auto" w:fill="B8CCE3"/>
          </w:tcPr>
          <w:p w:rsidR="002433DD" w:rsidRDefault="001A3794">
            <w:pPr>
              <w:pStyle w:val="TableParagraph"/>
              <w:spacing w:line="209" w:lineRule="exact"/>
              <w:ind w:left="541" w:right="543"/>
              <w:jc w:val="center"/>
              <w:rPr>
                <w:sz w:val="18"/>
              </w:rPr>
            </w:pPr>
            <w:r>
              <w:rPr>
                <w:sz w:val="18"/>
              </w:rPr>
              <w:t>Département</w:t>
            </w:r>
          </w:p>
        </w:tc>
        <w:tc>
          <w:tcPr>
            <w:tcW w:w="2528" w:type="dxa"/>
            <w:gridSpan w:val="2"/>
            <w:tcBorders>
              <w:bottom w:val="single" w:sz="8" w:space="0" w:color="FFFF00"/>
            </w:tcBorders>
            <w:shd w:val="clear" w:color="auto" w:fill="B8CCE3"/>
          </w:tcPr>
          <w:p w:rsidR="002433DD" w:rsidRDefault="006E4503">
            <w:pPr>
              <w:pStyle w:val="TableParagraph"/>
              <w:spacing w:line="209" w:lineRule="exact"/>
              <w:ind w:left="803"/>
              <w:rPr>
                <w:sz w:val="18"/>
              </w:rPr>
            </w:pPr>
            <w:r>
              <w:rPr>
                <w:sz w:val="18"/>
              </w:rPr>
              <w:t>Calcul Points</w:t>
            </w:r>
          </w:p>
        </w:tc>
      </w:tr>
      <w:tr w:rsidR="002433DD" w:rsidTr="00906589">
        <w:trPr>
          <w:trHeight w:hRule="exact" w:val="234"/>
        </w:trPr>
        <w:tc>
          <w:tcPr>
            <w:tcW w:w="2121" w:type="dxa"/>
          </w:tcPr>
          <w:p w:rsidR="002433DD" w:rsidRDefault="002433DD"/>
        </w:tc>
        <w:tc>
          <w:tcPr>
            <w:tcW w:w="1533" w:type="dxa"/>
          </w:tcPr>
          <w:p w:rsidR="002433DD" w:rsidRDefault="002433DD"/>
        </w:tc>
        <w:tc>
          <w:tcPr>
            <w:tcW w:w="1715" w:type="dxa"/>
          </w:tcPr>
          <w:p w:rsidR="002433DD" w:rsidRDefault="002433DD"/>
        </w:tc>
        <w:tc>
          <w:tcPr>
            <w:tcW w:w="2099" w:type="dxa"/>
          </w:tcPr>
          <w:p w:rsidR="002433DD" w:rsidRDefault="002433DD"/>
        </w:tc>
        <w:tc>
          <w:tcPr>
            <w:tcW w:w="1102" w:type="dxa"/>
            <w:shd w:val="clear" w:color="auto" w:fill="E6B8B8"/>
          </w:tcPr>
          <w:p w:rsidR="002433DD" w:rsidRDefault="006E4503">
            <w:pPr>
              <w:pStyle w:val="TableParagraph"/>
              <w:spacing w:before="13"/>
              <w:ind w:left="280" w:right="280"/>
              <w:jc w:val="center"/>
              <w:rPr>
                <w:sz w:val="18"/>
              </w:rPr>
            </w:pPr>
            <w:r>
              <w:rPr>
                <w:sz w:val="18"/>
              </w:rPr>
              <w:t>Ancien</w:t>
            </w:r>
          </w:p>
        </w:tc>
        <w:tc>
          <w:tcPr>
            <w:tcW w:w="1426" w:type="dxa"/>
            <w:shd w:val="clear" w:color="auto" w:fill="FFFF00"/>
          </w:tcPr>
          <w:p w:rsidR="002433DD" w:rsidRDefault="006E4503">
            <w:pPr>
              <w:pStyle w:val="TableParagraph"/>
              <w:spacing w:before="13"/>
              <w:ind w:left="364" w:right="366"/>
              <w:jc w:val="center"/>
              <w:rPr>
                <w:sz w:val="18"/>
              </w:rPr>
            </w:pPr>
            <w:r>
              <w:rPr>
                <w:sz w:val="18"/>
              </w:rPr>
              <w:t>Nouveau</w:t>
            </w:r>
          </w:p>
        </w:tc>
      </w:tr>
      <w:tr w:rsidR="002433DD" w:rsidTr="00906589">
        <w:trPr>
          <w:trHeight w:hRule="exact" w:val="234"/>
        </w:trPr>
        <w:tc>
          <w:tcPr>
            <w:tcW w:w="2121" w:type="dxa"/>
          </w:tcPr>
          <w:p w:rsidR="002433DD" w:rsidRDefault="006E4503">
            <w:pPr>
              <w:pStyle w:val="TableParagraph"/>
              <w:spacing w:before="13"/>
              <w:ind w:left="0" w:right="1"/>
              <w:jc w:val="center"/>
              <w:rPr>
                <w:sz w:val="18"/>
              </w:rPr>
            </w:pPr>
            <w:r>
              <w:rPr>
                <w:sz w:val="18"/>
              </w:rPr>
              <w:t>1</w:t>
            </w:r>
          </w:p>
        </w:tc>
        <w:tc>
          <w:tcPr>
            <w:tcW w:w="1533" w:type="dxa"/>
          </w:tcPr>
          <w:p w:rsidR="002433DD" w:rsidRDefault="006E4503">
            <w:pPr>
              <w:pStyle w:val="TableParagraph"/>
              <w:spacing w:before="13"/>
              <w:ind w:left="392" w:right="394"/>
              <w:jc w:val="center"/>
              <w:rPr>
                <w:sz w:val="18"/>
              </w:rPr>
            </w:pPr>
            <w:r>
              <w:rPr>
                <w:sz w:val="18"/>
              </w:rPr>
              <w:t>CoureurA</w:t>
            </w:r>
          </w:p>
        </w:tc>
        <w:tc>
          <w:tcPr>
            <w:tcW w:w="1715" w:type="dxa"/>
          </w:tcPr>
          <w:p w:rsidR="002433DD" w:rsidRDefault="006E4503">
            <w:pPr>
              <w:pStyle w:val="TableParagraph"/>
              <w:spacing w:before="13"/>
              <w:ind w:left="441" w:right="442"/>
              <w:jc w:val="center"/>
              <w:rPr>
                <w:sz w:val="18"/>
              </w:rPr>
            </w:pPr>
            <w:r>
              <w:rPr>
                <w:sz w:val="18"/>
              </w:rPr>
              <w:t>FSGT</w:t>
            </w:r>
          </w:p>
        </w:tc>
        <w:tc>
          <w:tcPr>
            <w:tcW w:w="2099" w:type="dxa"/>
          </w:tcPr>
          <w:p w:rsidR="002433DD" w:rsidRDefault="006E4503">
            <w:pPr>
              <w:pStyle w:val="TableParagraph"/>
              <w:spacing w:before="13"/>
              <w:ind w:left="541" w:right="541"/>
              <w:jc w:val="center"/>
              <w:rPr>
                <w:sz w:val="18"/>
              </w:rPr>
            </w:pPr>
            <w:r>
              <w:rPr>
                <w:sz w:val="18"/>
              </w:rPr>
              <w:t>73</w:t>
            </w:r>
          </w:p>
        </w:tc>
        <w:tc>
          <w:tcPr>
            <w:tcW w:w="1102" w:type="dxa"/>
            <w:shd w:val="clear" w:color="auto" w:fill="E6B8B8"/>
          </w:tcPr>
          <w:p w:rsidR="002433DD" w:rsidRDefault="006E4503">
            <w:pPr>
              <w:pStyle w:val="TableParagraph"/>
              <w:spacing w:before="13"/>
              <w:ind w:left="279" w:right="280"/>
              <w:jc w:val="center"/>
              <w:rPr>
                <w:sz w:val="18"/>
              </w:rPr>
            </w:pPr>
            <w:r>
              <w:rPr>
                <w:sz w:val="18"/>
              </w:rPr>
              <w:t>12</w:t>
            </w:r>
          </w:p>
        </w:tc>
        <w:tc>
          <w:tcPr>
            <w:tcW w:w="1426" w:type="dxa"/>
            <w:shd w:val="clear" w:color="auto" w:fill="FFFF00"/>
          </w:tcPr>
          <w:p w:rsidR="002433DD" w:rsidRDefault="006E4503">
            <w:pPr>
              <w:pStyle w:val="TableParagraph"/>
              <w:spacing w:before="13"/>
              <w:ind w:left="364" w:right="364"/>
              <w:jc w:val="center"/>
              <w:rPr>
                <w:sz w:val="18"/>
              </w:rPr>
            </w:pPr>
            <w:r>
              <w:rPr>
                <w:sz w:val="18"/>
              </w:rPr>
              <w:t>12</w:t>
            </w:r>
          </w:p>
        </w:tc>
      </w:tr>
      <w:tr w:rsidR="002433DD" w:rsidTr="00906589">
        <w:trPr>
          <w:trHeight w:hRule="exact" w:val="234"/>
        </w:trPr>
        <w:tc>
          <w:tcPr>
            <w:tcW w:w="2121" w:type="dxa"/>
          </w:tcPr>
          <w:p w:rsidR="002433DD" w:rsidRDefault="006E4503">
            <w:pPr>
              <w:pStyle w:val="TableParagraph"/>
              <w:spacing w:before="14"/>
              <w:ind w:left="0" w:right="1"/>
              <w:jc w:val="center"/>
              <w:rPr>
                <w:sz w:val="18"/>
              </w:rPr>
            </w:pPr>
            <w:r>
              <w:rPr>
                <w:sz w:val="18"/>
              </w:rPr>
              <w:t>2</w:t>
            </w:r>
          </w:p>
        </w:tc>
        <w:tc>
          <w:tcPr>
            <w:tcW w:w="1533" w:type="dxa"/>
          </w:tcPr>
          <w:p w:rsidR="002433DD" w:rsidRDefault="006E4503">
            <w:pPr>
              <w:pStyle w:val="TableParagraph"/>
              <w:spacing w:before="14"/>
              <w:ind w:left="391" w:right="394"/>
              <w:jc w:val="center"/>
              <w:rPr>
                <w:sz w:val="18"/>
              </w:rPr>
            </w:pPr>
            <w:r>
              <w:rPr>
                <w:sz w:val="18"/>
              </w:rPr>
              <w:t>CoureurB</w:t>
            </w:r>
          </w:p>
        </w:tc>
        <w:tc>
          <w:tcPr>
            <w:tcW w:w="1715" w:type="dxa"/>
          </w:tcPr>
          <w:p w:rsidR="002433DD" w:rsidRDefault="006E4503">
            <w:pPr>
              <w:pStyle w:val="TableParagraph"/>
              <w:spacing w:before="14"/>
              <w:ind w:left="441" w:right="442"/>
              <w:jc w:val="center"/>
              <w:rPr>
                <w:sz w:val="18"/>
              </w:rPr>
            </w:pPr>
            <w:r>
              <w:rPr>
                <w:sz w:val="18"/>
              </w:rPr>
              <w:t>FSGT</w:t>
            </w:r>
          </w:p>
        </w:tc>
        <w:tc>
          <w:tcPr>
            <w:tcW w:w="2099" w:type="dxa"/>
          </w:tcPr>
          <w:p w:rsidR="002433DD" w:rsidRDefault="006E4503">
            <w:pPr>
              <w:pStyle w:val="TableParagraph"/>
              <w:spacing w:before="14"/>
              <w:ind w:left="541" w:right="541"/>
              <w:jc w:val="center"/>
              <w:rPr>
                <w:sz w:val="18"/>
              </w:rPr>
            </w:pPr>
            <w:r>
              <w:rPr>
                <w:sz w:val="18"/>
              </w:rPr>
              <w:t>38</w:t>
            </w:r>
          </w:p>
        </w:tc>
        <w:tc>
          <w:tcPr>
            <w:tcW w:w="1102" w:type="dxa"/>
            <w:tcBorders>
              <w:bottom w:val="single" w:sz="9" w:space="0" w:color="E6B8B8"/>
            </w:tcBorders>
          </w:tcPr>
          <w:p w:rsidR="002433DD" w:rsidRDefault="002433DD"/>
        </w:tc>
        <w:tc>
          <w:tcPr>
            <w:tcW w:w="1426" w:type="dxa"/>
            <w:tcBorders>
              <w:bottom w:val="single" w:sz="9" w:space="0" w:color="FFFF00"/>
            </w:tcBorders>
          </w:tcPr>
          <w:p w:rsidR="002433DD" w:rsidRDefault="006E4503">
            <w:pPr>
              <w:pStyle w:val="TableParagraph"/>
              <w:spacing w:before="14"/>
              <w:ind w:left="0"/>
              <w:jc w:val="center"/>
              <w:rPr>
                <w:sz w:val="18"/>
              </w:rPr>
            </w:pPr>
            <w:r>
              <w:rPr>
                <w:sz w:val="18"/>
              </w:rPr>
              <w:t>8</w:t>
            </w:r>
          </w:p>
        </w:tc>
      </w:tr>
      <w:tr w:rsidR="002433DD" w:rsidTr="00906589">
        <w:trPr>
          <w:trHeight w:hRule="exact" w:val="234"/>
        </w:trPr>
        <w:tc>
          <w:tcPr>
            <w:tcW w:w="2121" w:type="dxa"/>
          </w:tcPr>
          <w:p w:rsidR="002433DD" w:rsidRDefault="006E4503">
            <w:pPr>
              <w:pStyle w:val="TableParagraph"/>
              <w:spacing w:before="16"/>
              <w:ind w:left="0" w:right="1"/>
              <w:jc w:val="center"/>
              <w:rPr>
                <w:sz w:val="18"/>
              </w:rPr>
            </w:pPr>
            <w:r>
              <w:rPr>
                <w:sz w:val="18"/>
              </w:rPr>
              <w:t>3</w:t>
            </w:r>
          </w:p>
        </w:tc>
        <w:tc>
          <w:tcPr>
            <w:tcW w:w="1533" w:type="dxa"/>
          </w:tcPr>
          <w:p w:rsidR="002433DD" w:rsidRDefault="006E4503">
            <w:pPr>
              <w:pStyle w:val="TableParagraph"/>
              <w:spacing w:before="16"/>
              <w:ind w:left="392" w:right="392"/>
              <w:jc w:val="center"/>
              <w:rPr>
                <w:sz w:val="18"/>
              </w:rPr>
            </w:pPr>
            <w:r>
              <w:rPr>
                <w:sz w:val="18"/>
              </w:rPr>
              <w:t>CoureurC</w:t>
            </w:r>
          </w:p>
        </w:tc>
        <w:tc>
          <w:tcPr>
            <w:tcW w:w="1715" w:type="dxa"/>
          </w:tcPr>
          <w:p w:rsidR="002433DD" w:rsidRDefault="006E4503">
            <w:pPr>
              <w:pStyle w:val="TableParagraph"/>
              <w:spacing w:before="16"/>
              <w:ind w:left="441" w:right="442"/>
              <w:jc w:val="center"/>
              <w:rPr>
                <w:sz w:val="18"/>
              </w:rPr>
            </w:pPr>
            <w:r>
              <w:rPr>
                <w:sz w:val="18"/>
              </w:rPr>
              <w:t>FSGT</w:t>
            </w:r>
          </w:p>
        </w:tc>
        <w:tc>
          <w:tcPr>
            <w:tcW w:w="2099" w:type="dxa"/>
          </w:tcPr>
          <w:p w:rsidR="002433DD" w:rsidRDefault="006E4503">
            <w:pPr>
              <w:pStyle w:val="TableParagraph"/>
              <w:spacing w:before="16"/>
              <w:ind w:left="541" w:right="541"/>
              <w:jc w:val="center"/>
              <w:rPr>
                <w:sz w:val="18"/>
              </w:rPr>
            </w:pPr>
            <w:r>
              <w:rPr>
                <w:sz w:val="18"/>
              </w:rPr>
              <w:t>73</w:t>
            </w:r>
          </w:p>
        </w:tc>
        <w:tc>
          <w:tcPr>
            <w:tcW w:w="1102" w:type="dxa"/>
            <w:shd w:val="clear" w:color="auto" w:fill="E6B8B8"/>
          </w:tcPr>
          <w:p w:rsidR="002433DD" w:rsidRDefault="006E4503">
            <w:pPr>
              <w:pStyle w:val="TableParagraph"/>
              <w:spacing w:before="16"/>
              <w:ind w:left="0"/>
              <w:jc w:val="center"/>
              <w:rPr>
                <w:sz w:val="18"/>
              </w:rPr>
            </w:pPr>
            <w:r>
              <w:rPr>
                <w:sz w:val="18"/>
              </w:rPr>
              <w:t>8</w:t>
            </w:r>
          </w:p>
        </w:tc>
        <w:tc>
          <w:tcPr>
            <w:tcW w:w="1426" w:type="dxa"/>
            <w:shd w:val="clear" w:color="auto" w:fill="FFFF00"/>
          </w:tcPr>
          <w:p w:rsidR="002433DD" w:rsidRDefault="006E4503">
            <w:pPr>
              <w:pStyle w:val="TableParagraph"/>
              <w:spacing w:before="16"/>
              <w:ind w:left="0"/>
              <w:jc w:val="center"/>
              <w:rPr>
                <w:sz w:val="18"/>
              </w:rPr>
            </w:pPr>
            <w:r>
              <w:rPr>
                <w:sz w:val="18"/>
              </w:rPr>
              <w:t>6</w:t>
            </w:r>
          </w:p>
        </w:tc>
      </w:tr>
      <w:tr w:rsidR="002433DD" w:rsidTr="00906589">
        <w:trPr>
          <w:trHeight w:hRule="exact" w:val="234"/>
        </w:trPr>
        <w:tc>
          <w:tcPr>
            <w:tcW w:w="2121" w:type="dxa"/>
          </w:tcPr>
          <w:p w:rsidR="002433DD" w:rsidRDefault="006E4503">
            <w:pPr>
              <w:pStyle w:val="TableParagraph"/>
              <w:spacing w:before="16"/>
              <w:ind w:left="0" w:right="1"/>
              <w:jc w:val="center"/>
              <w:rPr>
                <w:sz w:val="18"/>
              </w:rPr>
            </w:pPr>
            <w:r>
              <w:rPr>
                <w:sz w:val="18"/>
              </w:rPr>
              <w:t>4</w:t>
            </w:r>
          </w:p>
        </w:tc>
        <w:tc>
          <w:tcPr>
            <w:tcW w:w="1533" w:type="dxa"/>
          </w:tcPr>
          <w:p w:rsidR="002433DD" w:rsidRDefault="006E4503">
            <w:pPr>
              <w:pStyle w:val="TableParagraph"/>
              <w:spacing w:before="16"/>
              <w:ind w:left="392" w:right="392"/>
              <w:jc w:val="center"/>
              <w:rPr>
                <w:sz w:val="18"/>
              </w:rPr>
            </w:pPr>
            <w:r>
              <w:rPr>
                <w:sz w:val="18"/>
              </w:rPr>
              <w:t>CoureurD</w:t>
            </w:r>
          </w:p>
        </w:tc>
        <w:tc>
          <w:tcPr>
            <w:tcW w:w="1715" w:type="dxa"/>
          </w:tcPr>
          <w:p w:rsidR="002433DD" w:rsidRDefault="006E4503">
            <w:pPr>
              <w:pStyle w:val="TableParagraph"/>
              <w:spacing w:before="16"/>
              <w:ind w:left="441" w:right="440"/>
              <w:jc w:val="center"/>
              <w:rPr>
                <w:sz w:val="18"/>
              </w:rPr>
            </w:pPr>
            <w:r>
              <w:rPr>
                <w:sz w:val="18"/>
              </w:rPr>
              <w:t>UFOLEP</w:t>
            </w:r>
          </w:p>
        </w:tc>
        <w:tc>
          <w:tcPr>
            <w:tcW w:w="2099" w:type="dxa"/>
          </w:tcPr>
          <w:p w:rsidR="002433DD" w:rsidRDefault="006E4503">
            <w:pPr>
              <w:pStyle w:val="TableParagraph"/>
              <w:spacing w:before="16"/>
              <w:ind w:left="541" w:right="541"/>
              <w:jc w:val="center"/>
              <w:rPr>
                <w:sz w:val="18"/>
              </w:rPr>
            </w:pPr>
            <w:r>
              <w:rPr>
                <w:sz w:val="18"/>
              </w:rPr>
              <w:t>38</w:t>
            </w:r>
          </w:p>
        </w:tc>
        <w:tc>
          <w:tcPr>
            <w:tcW w:w="1102" w:type="dxa"/>
          </w:tcPr>
          <w:p w:rsidR="002433DD" w:rsidRDefault="002433DD"/>
        </w:tc>
        <w:tc>
          <w:tcPr>
            <w:tcW w:w="1426" w:type="dxa"/>
          </w:tcPr>
          <w:p w:rsidR="002433DD" w:rsidRDefault="006E4503">
            <w:pPr>
              <w:pStyle w:val="TableParagraph"/>
              <w:spacing w:before="16"/>
              <w:ind w:left="0"/>
              <w:jc w:val="center"/>
              <w:rPr>
                <w:sz w:val="18"/>
              </w:rPr>
            </w:pPr>
            <w:r>
              <w:rPr>
                <w:sz w:val="18"/>
              </w:rPr>
              <w:t>4</w:t>
            </w:r>
          </w:p>
        </w:tc>
      </w:tr>
      <w:tr w:rsidR="002433DD" w:rsidTr="00906589">
        <w:trPr>
          <w:trHeight w:hRule="exact" w:val="236"/>
        </w:trPr>
        <w:tc>
          <w:tcPr>
            <w:tcW w:w="2121" w:type="dxa"/>
          </w:tcPr>
          <w:p w:rsidR="002433DD" w:rsidRDefault="006E4503">
            <w:pPr>
              <w:pStyle w:val="TableParagraph"/>
              <w:spacing w:before="16"/>
              <w:ind w:left="0" w:right="1"/>
              <w:jc w:val="center"/>
              <w:rPr>
                <w:sz w:val="18"/>
              </w:rPr>
            </w:pPr>
            <w:r>
              <w:rPr>
                <w:sz w:val="18"/>
              </w:rPr>
              <w:t>5</w:t>
            </w:r>
          </w:p>
        </w:tc>
        <w:tc>
          <w:tcPr>
            <w:tcW w:w="1533" w:type="dxa"/>
          </w:tcPr>
          <w:p w:rsidR="002433DD" w:rsidRDefault="006E4503">
            <w:pPr>
              <w:pStyle w:val="TableParagraph"/>
              <w:spacing w:before="16"/>
              <w:ind w:left="391" w:right="394"/>
              <w:jc w:val="center"/>
              <w:rPr>
                <w:sz w:val="18"/>
              </w:rPr>
            </w:pPr>
            <w:r>
              <w:rPr>
                <w:sz w:val="18"/>
              </w:rPr>
              <w:t>CoureurE</w:t>
            </w:r>
          </w:p>
        </w:tc>
        <w:tc>
          <w:tcPr>
            <w:tcW w:w="1715" w:type="dxa"/>
          </w:tcPr>
          <w:p w:rsidR="002433DD" w:rsidRDefault="006E4503">
            <w:pPr>
              <w:pStyle w:val="TableParagraph"/>
              <w:spacing w:before="16"/>
              <w:ind w:left="441" w:right="442"/>
              <w:jc w:val="center"/>
              <w:rPr>
                <w:sz w:val="18"/>
              </w:rPr>
            </w:pPr>
            <w:r>
              <w:rPr>
                <w:sz w:val="18"/>
              </w:rPr>
              <w:t>FSGT</w:t>
            </w:r>
          </w:p>
        </w:tc>
        <w:tc>
          <w:tcPr>
            <w:tcW w:w="2099" w:type="dxa"/>
          </w:tcPr>
          <w:p w:rsidR="002433DD" w:rsidRDefault="006E4503">
            <w:pPr>
              <w:pStyle w:val="TableParagraph"/>
              <w:spacing w:before="16"/>
              <w:ind w:left="541" w:right="541"/>
              <w:jc w:val="center"/>
              <w:rPr>
                <w:sz w:val="18"/>
              </w:rPr>
            </w:pPr>
            <w:r>
              <w:rPr>
                <w:sz w:val="18"/>
              </w:rPr>
              <w:t>74</w:t>
            </w:r>
          </w:p>
        </w:tc>
        <w:tc>
          <w:tcPr>
            <w:tcW w:w="1102" w:type="dxa"/>
            <w:shd w:val="clear" w:color="auto" w:fill="E6B8B8"/>
          </w:tcPr>
          <w:p w:rsidR="002433DD" w:rsidRDefault="006E4503">
            <w:pPr>
              <w:pStyle w:val="TableParagraph"/>
              <w:spacing w:before="16"/>
              <w:ind w:left="0"/>
              <w:jc w:val="center"/>
              <w:rPr>
                <w:sz w:val="18"/>
              </w:rPr>
            </w:pPr>
            <w:r>
              <w:rPr>
                <w:sz w:val="18"/>
              </w:rPr>
              <w:t>6</w:t>
            </w:r>
          </w:p>
        </w:tc>
        <w:tc>
          <w:tcPr>
            <w:tcW w:w="1426" w:type="dxa"/>
            <w:shd w:val="clear" w:color="auto" w:fill="FFFF00"/>
          </w:tcPr>
          <w:p w:rsidR="002433DD" w:rsidRDefault="006E4503">
            <w:pPr>
              <w:pStyle w:val="TableParagraph"/>
              <w:spacing w:before="16"/>
              <w:ind w:left="0"/>
              <w:jc w:val="center"/>
              <w:rPr>
                <w:sz w:val="18"/>
              </w:rPr>
            </w:pPr>
            <w:r>
              <w:rPr>
                <w:sz w:val="18"/>
              </w:rPr>
              <w:t>2</w:t>
            </w:r>
          </w:p>
        </w:tc>
      </w:tr>
      <w:tr w:rsidR="002433DD" w:rsidTr="00906589">
        <w:trPr>
          <w:trHeight w:hRule="exact" w:val="234"/>
        </w:trPr>
        <w:tc>
          <w:tcPr>
            <w:tcW w:w="2121" w:type="dxa"/>
          </w:tcPr>
          <w:p w:rsidR="002433DD" w:rsidRDefault="006E4503">
            <w:pPr>
              <w:pStyle w:val="TableParagraph"/>
              <w:spacing w:before="13"/>
              <w:ind w:left="0" w:right="1"/>
              <w:jc w:val="center"/>
              <w:rPr>
                <w:sz w:val="18"/>
              </w:rPr>
            </w:pPr>
            <w:r>
              <w:rPr>
                <w:sz w:val="18"/>
              </w:rPr>
              <w:t>6</w:t>
            </w:r>
          </w:p>
        </w:tc>
        <w:tc>
          <w:tcPr>
            <w:tcW w:w="1533" w:type="dxa"/>
          </w:tcPr>
          <w:p w:rsidR="002433DD" w:rsidRDefault="006E4503">
            <w:pPr>
              <w:pStyle w:val="TableParagraph"/>
              <w:spacing w:before="13"/>
              <w:ind w:left="392" w:right="393"/>
              <w:jc w:val="center"/>
              <w:rPr>
                <w:sz w:val="18"/>
              </w:rPr>
            </w:pPr>
            <w:r>
              <w:rPr>
                <w:sz w:val="18"/>
              </w:rPr>
              <w:t>CoureurF</w:t>
            </w:r>
          </w:p>
        </w:tc>
        <w:tc>
          <w:tcPr>
            <w:tcW w:w="1715" w:type="dxa"/>
          </w:tcPr>
          <w:p w:rsidR="002433DD" w:rsidRDefault="006E4503">
            <w:pPr>
              <w:pStyle w:val="TableParagraph"/>
              <w:spacing w:before="13"/>
              <w:ind w:left="441" w:right="442"/>
              <w:jc w:val="center"/>
              <w:rPr>
                <w:sz w:val="18"/>
              </w:rPr>
            </w:pPr>
            <w:r>
              <w:rPr>
                <w:sz w:val="18"/>
              </w:rPr>
              <w:t>FSGT</w:t>
            </w:r>
          </w:p>
        </w:tc>
        <w:tc>
          <w:tcPr>
            <w:tcW w:w="2099" w:type="dxa"/>
          </w:tcPr>
          <w:p w:rsidR="002433DD" w:rsidRDefault="006E4503">
            <w:pPr>
              <w:pStyle w:val="TableParagraph"/>
              <w:spacing w:before="13"/>
              <w:ind w:left="541" w:right="541"/>
              <w:jc w:val="center"/>
              <w:rPr>
                <w:sz w:val="18"/>
              </w:rPr>
            </w:pPr>
            <w:r>
              <w:rPr>
                <w:sz w:val="18"/>
              </w:rPr>
              <w:t>74</w:t>
            </w:r>
          </w:p>
        </w:tc>
        <w:tc>
          <w:tcPr>
            <w:tcW w:w="1102" w:type="dxa"/>
            <w:shd w:val="clear" w:color="auto" w:fill="E6B8B8"/>
          </w:tcPr>
          <w:p w:rsidR="002433DD" w:rsidRDefault="006E4503">
            <w:pPr>
              <w:pStyle w:val="TableParagraph"/>
              <w:spacing w:before="13"/>
              <w:ind w:left="0"/>
              <w:jc w:val="center"/>
              <w:rPr>
                <w:sz w:val="18"/>
              </w:rPr>
            </w:pPr>
            <w:r>
              <w:rPr>
                <w:sz w:val="18"/>
              </w:rPr>
              <w:t>4</w:t>
            </w:r>
          </w:p>
        </w:tc>
        <w:tc>
          <w:tcPr>
            <w:tcW w:w="1426" w:type="dxa"/>
            <w:shd w:val="clear" w:color="auto" w:fill="FFFF00"/>
          </w:tcPr>
          <w:p w:rsidR="002433DD" w:rsidRDefault="006E4503">
            <w:pPr>
              <w:pStyle w:val="TableParagraph"/>
              <w:spacing w:before="13"/>
              <w:ind w:left="0"/>
              <w:jc w:val="center"/>
              <w:rPr>
                <w:sz w:val="18"/>
              </w:rPr>
            </w:pPr>
            <w:r>
              <w:rPr>
                <w:sz w:val="18"/>
              </w:rPr>
              <w:t>0</w:t>
            </w:r>
          </w:p>
        </w:tc>
      </w:tr>
      <w:tr w:rsidR="002433DD" w:rsidTr="00906589">
        <w:trPr>
          <w:trHeight w:hRule="exact" w:val="234"/>
        </w:trPr>
        <w:tc>
          <w:tcPr>
            <w:tcW w:w="2121" w:type="dxa"/>
          </w:tcPr>
          <w:p w:rsidR="002433DD" w:rsidRDefault="006E4503">
            <w:pPr>
              <w:pStyle w:val="TableParagraph"/>
              <w:spacing w:before="13"/>
              <w:ind w:left="0" w:right="1"/>
              <w:jc w:val="center"/>
              <w:rPr>
                <w:sz w:val="18"/>
              </w:rPr>
            </w:pPr>
            <w:r>
              <w:rPr>
                <w:sz w:val="18"/>
              </w:rPr>
              <w:t>7</w:t>
            </w:r>
          </w:p>
        </w:tc>
        <w:tc>
          <w:tcPr>
            <w:tcW w:w="1533" w:type="dxa"/>
          </w:tcPr>
          <w:p w:rsidR="002433DD" w:rsidRDefault="006E4503">
            <w:pPr>
              <w:pStyle w:val="TableParagraph"/>
              <w:spacing w:before="13"/>
              <w:ind w:left="392" w:right="394"/>
              <w:jc w:val="center"/>
              <w:rPr>
                <w:sz w:val="18"/>
              </w:rPr>
            </w:pPr>
            <w:r>
              <w:rPr>
                <w:sz w:val="18"/>
              </w:rPr>
              <w:t>CoureurG</w:t>
            </w:r>
          </w:p>
        </w:tc>
        <w:tc>
          <w:tcPr>
            <w:tcW w:w="1715" w:type="dxa"/>
          </w:tcPr>
          <w:p w:rsidR="002433DD" w:rsidRDefault="006E4503">
            <w:pPr>
              <w:pStyle w:val="TableParagraph"/>
              <w:spacing w:before="13"/>
              <w:ind w:left="441" w:right="442"/>
              <w:jc w:val="center"/>
              <w:rPr>
                <w:sz w:val="18"/>
              </w:rPr>
            </w:pPr>
            <w:r>
              <w:rPr>
                <w:sz w:val="18"/>
              </w:rPr>
              <w:t>FSGT</w:t>
            </w:r>
          </w:p>
        </w:tc>
        <w:tc>
          <w:tcPr>
            <w:tcW w:w="2099" w:type="dxa"/>
          </w:tcPr>
          <w:p w:rsidR="002433DD" w:rsidRDefault="006E4503">
            <w:pPr>
              <w:pStyle w:val="TableParagraph"/>
              <w:spacing w:before="13"/>
              <w:ind w:left="541" w:right="541"/>
              <w:jc w:val="center"/>
              <w:rPr>
                <w:sz w:val="18"/>
              </w:rPr>
            </w:pPr>
            <w:r>
              <w:rPr>
                <w:sz w:val="18"/>
              </w:rPr>
              <w:t>73</w:t>
            </w:r>
          </w:p>
        </w:tc>
        <w:tc>
          <w:tcPr>
            <w:tcW w:w="1102" w:type="dxa"/>
            <w:shd w:val="clear" w:color="auto" w:fill="E6B8B8"/>
          </w:tcPr>
          <w:p w:rsidR="002433DD" w:rsidRDefault="006E4503">
            <w:pPr>
              <w:pStyle w:val="TableParagraph"/>
              <w:spacing w:before="13"/>
              <w:ind w:left="0"/>
              <w:jc w:val="center"/>
              <w:rPr>
                <w:sz w:val="18"/>
              </w:rPr>
            </w:pPr>
            <w:r>
              <w:rPr>
                <w:sz w:val="18"/>
              </w:rPr>
              <w:t>2</w:t>
            </w:r>
          </w:p>
        </w:tc>
        <w:tc>
          <w:tcPr>
            <w:tcW w:w="1426" w:type="dxa"/>
            <w:shd w:val="clear" w:color="auto" w:fill="FFFF00"/>
          </w:tcPr>
          <w:p w:rsidR="002433DD" w:rsidRDefault="006E4503">
            <w:pPr>
              <w:pStyle w:val="TableParagraph"/>
              <w:spacing w:before="13"/>
              <w:ind w:left="0"/>
              <w:jc w:val="center"/>
              <w:rPr>
                <w:sz w:val="18"/>
              </w:rPr>
            </w:pPr>
            <w:r>
              <w:rPr>
                <w:sz w:val="18"/>
              </w:rPr>
              <w:t>0</w:t>
            </w:r>
          </w:p>
        </w:tc>
      </w:tr>
      <w:tr w:rsidR="002433DD" w:rsidTr="00906589">
        <w:trPr>
          <w:trHeight w:hRule="exact" w:val="234"/>
        </w:trPr>
        <w:tc>
          <w:tcPr>
            <w:tcW w:w="2121" w:type="dxa"/>
          </w:tcPr>
          <w:p w:rsidR="002433DD" w:rsidRDefault="006E4503">
            <w:pPr>
              <w:pStyle w:val="TableParagraph"/>
              <w:spacing w:before="13"/>
              <w:ind w:left="0" w:right="1"/>
              <w:jc w:val="center"/>
              <w:rPr>
                <w:sz w:val="18"/>
              </w:rPr>
            </w:pPr>
            <w:r>
              <w:rPr>
                <w:sz w:val="18"/>
              </w:rPr>
              <w:t>8</w:t>
            </w:r>
          </w:p>
        </w:tc>
        <w:tc>
          <w:tcPr>
            <w:tcW w:w="1533" w:type="dxa"/>
          </w:tcPr>
          <w:p w:rsidR="002433DD" w:rsidRDefault="006E4503">
            <w:pPr>
              <w:pStyle w:val="TableParagraph"/>
              <w:spacing w:before="13"/>
              <w:ind w:left="391" w:right="394"/>
              <w:jc w:val="center"/>
              <w:rPr>
                <w:sz w:val="18"/>
              </w:rPr>
            </w:pPr>
            <w:r>
              <w:rPr>
                <w:sz w:val="18"/>
              </w:rPr>
              <w:t>CoureurH</w:t>
            </w:r>
          </w:p>
        </w:tc>
        <w:tc>
          <w:tcPr>
            <w:tcW w:w="1715" w:type="dxa"/>
          </w:tcPr>
          <w:p w:rsidR="002433DD" w:rsidRDefault="006E4503">
            <w:pPr>
              <w:pStyle w:val="TableParagraph"/>
              <w:spacing w:before="13"/>
              <w:ind w:left="441" w:right="440"/>
              <w:jc w:val="center"/>
              <w:rPr>
                <w:sz w:val="18"/>
              </w:rPr>
            </w:pPr>
            <w:r>
              <w:rPr>
                <w:sz w:val="18"/>
              </w:rPr>
              <w:t>UFOLEP</w:t>
            </w:r>
          </w:p>
        </w:tc>
        <w:tc>
          <w:tcPr>
            <w:tcW w:w="2099" w:type="dxa"/>
          </w:tcPr>
          <w:p w:rsidR="002433DD" w:rsidRDefault="006E4503">
            <w:pPr>
              <w:pStyle w:val="TableParagraph"/>
              <w:spacing w:before="13"/>
              <w:ind w:left="541" w:right="541"/>
              <w:jc w:val="center"/>
              <w:rPr>
                <w:sz w:val="18"/>
              </w:rPr>
            </w:pPr>
            <w:r>
              <w:rPr>
                <w:sz w:val="18"/>
              </w:rPr>
              <w:t>38</w:t>
            </w:r>
          </w:p>
        </w:tc>
        <w:tc>
          <w:tcPr>
            <w:tcW w:w="1102" w:type="dxa"/>
          </w:tcPr>
          <w:p w:rsidR="002433DD" w:rsidRDefault="002433DD"/>
        </w:tc>
        <w:tc>
          <w:tcPr>
            <w:tcW w:w="1426" w:type="dxa"/>
          </w:tcPr>
          <w:p w:rsidR="002433DD" w:rsidRDefault="002433DD"/>
        </w:tc>
      </w:tr>
      <w:tr w:rsidR="002433DD" w:rsidTr="00906589">
        <w:trPr>
          <w:trHeight w:hRule="exact" w:val="234"/>
        </w:trPr>
        <w:tc>
          <w:tcPr>
            <w:tcW w:w="2121" w:type="dxa"/>
          </w:tcPr>
          <w:p w:rsidR="002433DD" w:rsidRDefault="006E4503">
            <w:pPr>
              <w:pStyle w:val="TableParagraph"/>
              <w:spacing w:before="16"/>
              <w:ind w:left="0" w:right="1"/>
              <w:jc w:val="center"/>
              <w:rPr>
                <w:sz w:val="18"/>
              </w:rPr>
            </w:pPr>
            <w:r>
              <w:rPr>
                <w:sz w:val="18"/>
              </w:rPr>
              <w:t>9</w:t>
            </w:r>
          </w:p>
        </w:tc>
        <w:tc>
          <w:tcPr>
            <w:tcW w:w="1533" w:type="dxa"/>
          </w:tcPr>
          <w:p w:rsidR="002433DD" w:rsidRDefault="006E4503">
            <w:pPr>
              <w:pStyle w:val="TableParagraph"/>
              <w:spacing w:before="16"/>
              <w:ind w:left="391" w:right="394"/>
              <w:jc w:val="center"/>
              <w:rPr>
                <w:sz w:val="18"/>
              </w:rPr>
            </w:pPr>
            <w:r>
              <w:rPr>
                <w:sz w:val="18"/>
              </w:rPr>
              <w:t>CoureurI</w:t>
            </w:r>
          </w:p>
        </w:tc>
        <w:tc>
          <w:tcPr>
            <w:tcW w:w="1715" w:type="dxa"/>
          </w:tcPr>
          <w:p w:rsidR="002433DD" w:rsidRDefault="006E4503">
            <w:pPr>
              <w:pStyle w:val="TableParagraph"/>
              <w:spacing w:before="16"/>
              <w:ind w:left="441" w:right="442"/>
              <w:jc w:val="center"/>
              <w:rPr>
                <w:sz w:val="18"/>
              </w:rPr>
            </w:pPr>
            <w:r>
              <w:rPr>
                <w:sz w:val="18"/>
              </w:rPr>
              <w:t>FSGT</w:t>
            </w:r>
          </w:p>
        </w:tc>
        <w:tc>
          <w:tcPr>
            <w:tcW w:w="2099" w:type="dxa"/>
          </w:tcPr>
          <w:p w:rsidR="002433DD" w:rsidRDefault="006E4503">
            <w:pPr>
              <w:pStyle w:val="TableParagraph"/>
              <w:spacing w:before="16"/>
              <w:ind w:left="541" w:right="541"/>
              <w:jc w:val="center"/>
              <w:rPr>
                <w:sz w:val="18"/>
              </w:rPr>
            </w:pPr>
            <w:r>
              <w:rPr>
                <w:sz w:val="18"/>
              </w:rPr>
              <w:t>73</w:t>
            </w:r>
          </w:p>
        </w:tc>
        <w:tc>
          <w:tcPr>
            <w:tcW w:w="1102" w:type="dxa"/>
          </w:tcPr>
          <w:p w:rsidR="002433DD" w:rsidRDefault="002433DD"/>
        </w:tc>
        <w:tc>
          <w:tcPr>
            <w:tcW w:w="1426" w:type="dxa"/>
          </w:tcPr>
          <w:p w:rsidR="002433DD" w:rsidRDefault="002433DD"/>
        </w:tc>
      </w:tr>
      <w:tr w:rsidR="002433DD" w:rsidTr="00906589">
        <w:trPr>
          <w:trHeight w:hRule="exact" w:val="236"/>
        </w:trPr>
        <w:tc>
          <w:tcPr>
            <w:tcW w:w="2121" w:type="dxa"/>
          </w:tcPr>
          <w:p w:rsidR="002433DD" w:rsidRDefault="006E4503">
            <w:pPr>
              <w:pStyle w:val="TableParagraph"/>
              <w:spacing w:before="16"/>
              <w:ind w:left="0"/>
              <w:jc w:val="center"/>
              <w:rPr>
                <w:sz w:val="18"/>
              </w:rPr>
            </w:pPr>
            <w:r>
              <w:rPr>
                <w:w w:val="99"/>
                <w:sz w:val="18"/>
              </w:rPr>
              <w:t>…</w:t>
            </w:r>
          </w:p>
        </w:tc>
        <w:tc>
          <w:tcPr>
            <w:tcW w:w="1533" w:type="dxa"/>
          </w:tcPr>
          <w:p w:rsidR="002433DD" w:rsidRDefault="006E4503">
            <w:pPr>
              <w:pStyle w:val="TableParagraph"/>
              <w:spacing w:before="16"/>
              <w:ind w:left="0" w:right="1"/>
              <w:jc w:val="center"/>
              <w:rPr>
                <w:sz w:val="18"/>
              </w:rPr>
            </w:pPr>
            <w:r>
              <w:rPr>
                <w:w w:val="99"/>
                <w:sz w:val="18"/>
              </w:rPr>
              <w:t>…</w:t>
            </w:r>
          </w:p>
        </w:tc>
        <w:tc>
          <w:tcPr>
            <w:tcW w:w="1715" w:type="dxa"/>
          </w:tcPr>
          <w:p w:rsidR="002433DD" w:rsidRDefault="006E4503">
            <w:pPr>
              <w:pStyle w:val="TableParagraph"/>
              <w:spacing w:before="16"/>
              <w:ind w:left="0" w:right="2"/>
              <w:jc w:val="center"/>
              <w:rPr>
                <w:sz w:val="18"/>
              </w:rPr>
            </w:pPr>
            <w:r>
              <w:rPr>
                <w:w w:val="99"/>
                <w:sz w:val="18"/>
              </w:rPr>
              <w:t>…</w:t>
            </w:r>
          </w:p>
        </w:tc>
        <w:tc>
          <w:tcPr>
            <w:tcW w:w="2099" w:type="dxa"/>
          </w:tcPr>
          <w:p w:rsidR="002433DD" w:rsidRDefault="006E4503">
            <w:pPr>
              <w:pStyle w:val="TableParagraph"/>
              <w:spacing w:before="16"/>
              <w:ind w:left="0"/>
              <w:jc w:val="center"/>
              <w:rPr>
                <w:sz w:val="18"/>
              </w:rPr>
            </w:pPr>
            <w:r>
              <w:rPr>
                <w:w w:val="99"/>
                <w:sz w:val="18"/>
              </w:rPr>
              <w:t>…</w:t>
            </w:r>
          </w:p>
        </w:tc>
        <w:tc>
          <w:tcPr>
            <w:tcW w:w="1102" w:type="dxa"/>
          </w:tcPr>
          <w:p w:rsidR="002433DD" w:rsidRDefault="002433DD"/>
        </w:tc>
        <w:tc>
          <w:tcPr>
            <w:tcW w:w="1426" w:type="dxa"/>
          </w:tcPr>
          <w:p w:rsidR="002433DD" w:rsidRDefault="002433DD"/>
        </w:tc>
      </w:tr>
    </w:tbl>
    <w:p w:rsidR="002433DD" w:rsidRDefault="002433DD">
      <w:pPr>
        <w:pStyle w:val="Corpsdetexte"/>
        <w:spacing w:before="10"/>
        <w:rPr>
          <w:rFonts w:ascii="Calibri"/>
          <w:sz w:val="26"/>
        </w:rPr>
      </w:pPr>
    </w:p>
    <w:p w:rsidR="002433DD" w:rsidRPr="00E13C87" w:rsidRDefault="006E4503">
      <w:pPr>
        <w:pStyle w:val="Titre21"/>
        <w:numPr>
          <w:ilvl w:val="1"/>
          <w:numId w:val="6"/>
        </w:numPr>
        <w:tabs>
          <w:tab w:val="left" w:pos="1143"/>
        </w:tabs>
        <w:spacing w:before="64"/>
        <w:ind w:hanging="437"/>
        <w:jc w:val="left"/>
        <w:rPr>
          <w:u w:val="single"/>
        </w:rPr>
      </w:pPr>
      <w:r w:rsidRPr="00E13C87">
        <w:rPr>
          <w:u w:val="single"/>
        </w:rPr>
        <w:t>Barème des points de catégorie et Changement de catégorie</w:t>
      </w:r>
      <w:r w:rsidRPr="00E13C87">
        <w:rPr>
          <w:spacing w:val="-14"/>
          <w:u w:val="single"/>
        </w:rPr>
        <w:t xml:space="preserve"> </w:t>
      </w:r>
      <w:r w:rsidRPr="00E13C87">
        <w:rPr>
          <w:u w:val="single"/>
        </w:rPr>
        <w:t>:</w:t>
      </w:r>
    </w:p>
    <w:p w:rsidR="002433DD" w:rsidRPr="000E5203" w:rsidRDefault="002433DD">
      <w:pPr>
        <w:pStyle w:val="Corpsdetexte"/>
        <w:spacing w:before="10"/>
        <w:rPr>
          <w:b/>
          <w:sz w:val="21"/>
        </w:rPr>
      </w:pPr>
    </w:p>
    <w:p w:rsidR="002433DD" w:rsidRPr="000E5203" w:rsidRDefault="006E4503">
      <w:pPr>
        <w:pStyle w:val="Corpsdetexte"/>
        <w:spacing w:before="65" w:line="322" w:lineRule="exact"/>
        <w:ind w:left="287"/>
        <w:jc w:val="both"/>
      </w:pPr>
      <w:r w:rsidRPr="000E5203">
        <w:t>Tout coureur montera impérativement d’une catégorie dès qu’il comptabilisera :</w:t>
      </w:r>
    </w:p>
    <w:p w:rsidR="002433DD" w:rsidRPr="000E5203" w:rsidRDefault="006E4503">
      <w:pPr>
        <w:pStyle w:val="Paragraphedeliste"/>
        <w:numPr>
          <w:ilvl w:val="2"/>
          <w:numId w:val="6"/>
        </w:numPr>
        <w:tabs>
          <w:tab w:val="left" w:pos="1501"/>
        </w:tabs>
        <w:spacing w:line="322" w:lineRule="exact"/>
        <w:ind w:hanging="163"/>
        <w:rPr>
          <w:sz w:val="28"/>
        </w:rPr>
      </w:pPr>
      <w:r w:rsidRPr="000E5203">
        <w:rPr>
          <w:b/>
          <w:sz w:val="28"/>
        </w:rPr>
        <w:t xml:space="preserve">30 points </w:t>
      </w:r>
      <w:r w:rsidRPr="000E5203">
        <w:rPr>
          <w:sz w:val="28"/>
        </w:rPr>
        <w:t>s’il est senior et a donc moins de 40</w:t>
      </w:r>
      <w:r w:rsidRPr="000E5203">
        <w:rPr>
          <w:spacing w:val="-21"/>
          <w:sz w:val="28"/>
        </w:rPr>
        <w:t xml:space="preserve"> </w:t>
      </w:r>
      <w:r w:rsidRPr="000E5203">
        <w:rPr>
          <w:sz w:val="28"/>
        </w:rPr>
        <w:t>ans,</w:t>
      </w:r>
    </w:p>
    <w:p w:rsidR="002433DD" w:rsidRPr="000E5203" w:rsidRDefault="006E4503">
      <w:pPr>
        <w:pStyle w:val="Paragraphedeliste"/>
        <w:numPr>
          <w:ilvl w:val="2"/>
          <w:numId w:val="6"/>
        </w:numPr>
        <w:tabs>
          <w:tab w:val="left" w:pos="1501"/>
        </w:tabs>
        <w:ind w:hanging="163"/>
        <w:rPr>
          <w:sz w:val="28"/>
        </w:rPr>
      </w:pPr>
      <w:r w:rsidRPr="000E5203">
        <w:rPr>
          <w:b/>
          <w:sz w:val="28"/>
        </w:rPr>
        <w:t xml:space="preserve">40 points </w:t>
      </w:r>
      <w:r w:rsidRPr="000E5203">
        <w:rPr>
          <w:sz w:val="28"/>
        </w:rPr>
        <w:t>s’il est vétéran et a donc entre 40 et 49</w:t>
      </w:r>
      <w:r w:rsidRPr="000E5203">
        <w:rPr>
          <w:spacing w:val="-21"/>
          <w:sz w:val="28"/>
        </w:rPr>
        <w:t xml:space="preserve"> </w:t>
      </w:r>
      <w:r w:rsidRPr="000E5203">
        <w:rPr>
          <w:sz w:val="28"/>
        </w:rPr>
        <w:t>ans,</w:t>
      </w:r>
      <w:r w:rsidR="002055E8" w:rsidRPr="002055E8">
        <w:rPr>
          <w:noProof/>
        </w:rPr>
        <w:t xml:space="preserve"> </w:t>
      </w:r>
    </w:p>
    <w:p w:rsidR="002433DD" w:rsidRPr="000E5203" w:rsidRDefault="006E4503">
      <w:pPr>
        <w:pStyle w:val="Paragraphedeliste"/>
        <w:numPr>
          <w:ilvl w:val="2"/>
          <w:numId w:val="6"/>
        </w:numPr>
        <w:tabs>
          <w:tab w:val="left" w:pos="1501"/>
        </w:tabs>
        <w:spacing w:before="2"/>
        <w:ind w:hanging="163"/>
        <w:rPr>
          <w:sz w:val="28"/>
        </w:rPr>
      </w:pPr>
      <w:r w:rsidRPr="000E5203">
        <w:rPr>
          <w:b/>
          <w:sz w:val="28"/>
        </w:rPr>
        <w:t xml:space="preserve">50 points </w:t>
      </w:r>
      <w:r w:rsidRPr="000E5203">
        <w:rPr>
          <w:sz w:val="28"/>
        </w:rPr>
        <w:t>s’il a 50 ans ou</w:t>
      </w:r>
      <w:r w:rsidRPr="000E5203">
        <w:rPr>
          <w:spacing w:val="-10"/>
          <w:sz w:val="28"/>
        </w:rPr>
        <w:t xml:space="preserve"> </w:t>
      </w:r>
      <w:r w:rsidRPr="000E5203">
        <w:rPr>
          <w:sz w:val="28"/>
        </w:rPr>
        <w:t>plus.</w:t>
      </w:r>
    </w:p>
    <w:p w:rsidR="002433DD" w:rsidRPr="00253634" w:rsidRDefault="002433DD">
      <w:pPr>
        <w:pStyle w:val="Corpsdetexte"/>
        <w:spacing w:before="4"/>
      </w:pPr>
    </w:p>
    <w:p w:rsidR="002433DD" w:rsidRPr="00E13C87" w:rsidRDefault="006E4503">
      <w:pPr>
        <w:pStyle w:val="Titre21"/>
        <w:numPr>
          <w:ilvl w:val="1"/>
          <w:numId w:val="6"/>
        </w:numPr>
        <w:tabs>
          <w:tab w:val="left" w:pos="1182"/>
        </w:tabs>
        <w:ind w:left="1181" w:hanging="406"/>
        <w:jc w:val="left"/>
        <w:rPr>
          <w:u w:val="single"/>
        </w:rPr>
      </w:pPr>
      <w:r w:rsidRPr="00E13C87">
        <w:rPr>
          <w:u w:val="single"/>
        </w:rPr>
        <w:t xml:space="preserve">Changement de </w:t>
      </w:r>
      <w:r w:rsidR="00253634" w:rsidRPr="00E13C87">
        <w:rPr>
          <w:u w:val="single"/>
        </w:rPr>
        <w:t>catégorie :</w:t>
      </w:r>
    </w:p>
    <w:p w:rsidR="002433DD" w:rsidRDefault="002433DD">
      <w:pPr>
        <w:pStyle w:val="Corpsdetexte"/>
        <w:spacing w:before="5"/>
        <w:rPr>
          <w:b/>
          <w:sz w:val="27"/>
        </w:rPr>
      </w:pPr>
    </w:p>
    <w:p w:rsidR="002433DD" w:rsidRPr="000E5203" w:rsidRDefault="006E4503">
      <w:pPr>
        <w:pStyle w:val="Corpsdetexte"/>
        <w:spacing w:before="1" w:line="321" w:lineRule="exact"/>
        <w:ind w:left="287"/>
        <w:jc w:val="both"/>
      </w:pPr>
      <w:r w:rsidRPr="000E5203">
        <w:t>En cas de changement de catégorie :</w:t>
      </w:r>
    </w:p>
    <w:p w:rsidR="002433DD" w:rsidRPr="00412B0C" w:rsidRDefault="00412B0C">
      <w:pPr>
        <w:pStyle w:val="Paragraphedeliste"/>
        <w:numPr>
          <w:ilvl w:val="1"/>
          <w:numId w:val="9"/>
        </w:numPr>
        <w:tabs>
          <w:tab w:val="left" w:pos="997"/>
        </w:tabs>
        <w:spacing w:line="342" w:lineRule="exact"/>
        <w:ind w:hanging="360"/>
        <w:rPr>
          <w:sz w:val="28"/>
        </w:rPr>
      </w:pPr>
      <w:r w:rsidRPr="00412B0C">
        <w:rPr>
          <w:sz w:val="28"/>
        </w:rPr>
        <w:t>Supérieure :</w:t>
      </w:r>
      <w:r w:rsidR="006E4503" w:rsidRPr="00412B0C">
        <w:rPr>
          <w:sz w:val="28"/>
        </w:rPr>
        <w:t xml:space="preserve"> remise à « 0 » du</w:t>
      </w:r>
      <w:r w:rsidR="006E4503" w:rsidRPr="00412B0C">
        <w:rPr>
          <w:spacing w:val="-11"/>
          <w:sz w:val="28"/>
        </w:rPr>
        <w:t xml:space="preserve"> </w:t>
      </w:r>
      <w:r w:rsidR="006E4503" w:rsidRPr="00412B0C">
        <w:rPr>
          <w:sz w:val="28"/>
        </w:rPr>
        <w:t>compteur</w:t>
      </w:r>
    </w:p>
    <w:p w:rsidR="002433DD" w:rsidRPr="000E5203" w:rsidRDefault="006E4503">
      <w:pPr>
        <w:pStyle w:val="Paragraphedeliste"/>
        <w:numPr>
          <w:ilvl w:val="1"/>
          <w:numId w:val="9"/>
        </w:numPr>
        <w:tabs>
          <w:tab w:val="left" w:pos="997"/>
        </w:tabs>
        <w:ind w:right="385" w:hanging="360"/>
        <w:rPr>
          <w:sz w:val="28"/>
        </w:rPr>
      </w:pPr>
      <w:r w:rsidRPr="000E5203">
        <w:rPr>
          <w:sz w:val="28"/>
        </w:rPr>
        <w:t>Inférieure : lors d’une demande de descente de catégorie et après acceptation par la commission le compteur est initialisé à la moitié des points de montée</w:t>
      </w:r>
      <w:r w:rsidRPr="000E5203">
        <w:rPr>
          <w:spacing w:val="-30"/>
          <w:sz w:val="28"/>
        </w:rPr>
        <w:t xml:space="preserve"> </w:t>
      </w:r>
      <w:r w:rsidRPr="000E5203">
        <w:rPr>
          <w:sz w:val="28"/>
        </w:rPr>
        <w:t>:</w:t>
      </w:r>
    </w:p>
    <w:p w:rsidR="002433DD" w:rsidRPr="000E5203" w:rsidRDefault="006E4503">
      <w:pPr>
        <w:pStyle w:val="Corpsdetexte"/>
        <w:spacing w:before="2"/>
        <w:ind w:left="996" w:right="591"/>
      </w:pPr>
      <w:r w:rsidRPr="000E5203">
        <w:t>Exemple : 25 pts pour un Super Vétéran.</w:t>
      </w:r>
    </w:p>
    <w:p w:rsidR="002433DD" w:rsidRPr="000E5203" w:rsidRDefault="002433DD">
      <w:pPr>
        <w:pStyle w:val="Corpsdetexte"/>
        <w:spacing w:before="10"/>
        <w:rPr>
          <w:sz w:val="27"/>
        </w:rPr>
      </w:pPr>
    </w:p>
    <w:p w:rsidR="002433DD" w:rsidRPr="000E5203" w:rsidRDefault="006E4503">
      <w:pPr>
        <w:pStyle w:val="Paragraphedeliste"/>
        <w:numPr>
          <w:ilvl w:val="0"/>
          <w:numId w:val="5"/>
        </w:numPr>
        <w:tabs>
          <w:tab w:val="left" w:pos="997"/>
        </w:tabs>
        <w:ind w:right="396" w:hanging="360"/>
        <w:rPr>
          <w:sz w:val="28"/>
        </w:rPr>
      </w:pPr>
      <w:r w:rsidRPr="000E5203">
        <w:rPr>
          <w:sz w:val="28"/>
        </w:rPr>
        <w:t>En fin de saison le reliquat de point attribué ne porte que sur le nombre de points marqués pendant la</w:t>
      </w:r>
      <w:r w:rsidRPr="000E5203">
        <w:rPr>
          <w:spacing w:val="-12"/>
          <w:sz w:val="28"/>
        </w:rPr>
        <w:t xml:space="preserve"> </w:t>
      </w:r>
      <w:r w:rsidRPr="000E5203">
        <w:rPr>
          <w:sz w:val="28"/>
        </w:rPr>
        <w:t>saison.</w:t>
      </w:r>
    </w:p>
    <w:p w:rsidR="002433DD" w:rsidRPr="000E5203" w:rsidRDefault="006E4503">
      <w:pPr>
        <w:pStyle w:val="Paragraphedeliste"/>
        <w:numPr>
          <w:ilvl w:val="0"/>
          <w:numId w:val="5"/>
        </w:numPr>
        <w:tabs>
          <w:tab w:val="left" w:pos="997"/>
        </w:tabs>
        <w:spacing w:line="321" w:lineRule="exact"/>
        <w:ind w:left="996" w:hanging="348"/>
        <w:rPr>
          <w:sz w:val="28"/>
        </w:rPr>
      </w:pPr>
      <w:r w:rsidRPr="000E5203">
        <w:rPr>
          <w:sz w:val="28"/>
        </w:rPr>
        <w:t>Les points divisés par 2 à l’arrondi supérieur sont reportés sur la saison</w:t>
      </w:r>
      <w:r w:rsidRPr="000E5203">
        <w:rPr>
          <w:spacing w:val="-40"/>
          <w:sz w:val="28"/>
        </w:rPr>
        <w:t xml:space="preserve"> </w:t>
      </w:r>
      <w:r w:rsidRPr="000E5203">
        <w:rPr>
          <w:sz w:val="28"/>
        </w:rPr>
        <w:t>suivante.</w:t>
      </w:r>
    </w:p>
    <w:p w:rsidR="002433DD" w:rsidRPr="000E5203" w:rsidRDefault="006E4503">
      <w:pPr>
        <w:pStyle w:val="Paragraphedeliste"/>
        <w:numPr>
          <w:ilvl w:val="0"/>
          <w:numId w:val="5"/>
        </w:numPr>
        <w:tabs>
          <w:tab w:val="left" w:pos="997"/>
        </w:tabs>
        <w:ind w:left="996" w:hanging="348"/>
        <w:rPr>
          <w:sz w:val="28"/>
        </w:rPr>
      </w:pPr>
      <w:r w:rsidRPr="000E5203">
        <w:rPr>
          <w:sz w:val="28"/>
        </w:rPr>
        <w:t>Seules les courses individuelles sont prises en</w:t>
      </w:r>
      <w:r w:rsidRPr="000E5203">
        <w:rPr>
          <w:spacing w:val="-29"/>
          <w:sz w:val="28"/>
        </w:rPr>
        <w:t xml:space="preserve"> </w:t>
      </w:r>
      <w:r w:rsidRPr="000E5203">
        <w:rPr>
          <w:sz w:val="28"/>
        </w:rPr>
        <w:t>compte.</w:t>
      </w:r>
    </w:p>
    <w:p w:rsidR="002433DD" w:rsidRPr="000E5203" w:rsidRDefault="002433DD">
      <w:pPr>
        <w:pStyle w:val="Corpsdetexte"/>
        <w:spacing w:before="6"/>
      </w:pPr>
    </w:p>
    <w:p w:rsidR="002433DD" w:rsidRDefault="006E4503">
      <w:pPr>
        <w:pStyle w:val="Titre21"/>
        <w:spacing w:line="320" w:lineRule="exact"/>
        <w:jc w:val="both"/>
      </w:pPr>
      <w:r w:rsidRPr="000E5203">
        <w:t>Demande de passage en catégorie inférieure :</w:t>
      </w:r>
    </w:p>
    <w:p w:rsidR="009E680D" w:rsidRPr="00ED50EC" w:rsidRDefault="00ED50EC">
      <w:pPr>
        <w:pStyle w:val="Titre21"/>
        <w:spacing w:line="320" w:lineRule="exact"/>
        <w:jc w:val="both"/>
        <w:rPr>
          <w:i/>
        </w:rPr>
      </w:pPr>
      <w:r>
        <w:rPr>
          <w:i/>
        </w:rPr>
        <w:t>Seul le cas de coureur</w:t>
      </w:r>
      <w:r w:rsidR="009E680D" w:rsidRPr="00ED50EC">
        <w:rPr>
          <w:i/>
        </w:rPr>
        <w:t xml:space="preserve">s n’ayant pas obtenu de résultats la saison précédente </w:t>
      </w:r>
      <w:r w:rsidR="00253634" w:rsidRPr="00ED50EC">
        <w:rPr>
          <w:i/>
        </w:rPr>
        <w:t>est</w:t>
      </w:r>
      <w:r w:rsidR="009E680D" w:rsidRPr="00ED50EC">
        <w:rPr>
          <w:i/>
        </w:rPr>
        <w:t xml:space="preserve"> étudié.</w:t>
      </w:r>
    </w:p>
    <w:p w:rsidR="002433DD" w:rsidRPr="000E5203" w:rsidRDefault="006E4503">
      <w:pPr>
        <w:pStyle w:val="Corpsdetexte"/>
        <w:spacing w:before="1" w:line="322" w:lineRule="exact"/>
        <w:ind w:left="287" w:right="384"/>
        <w:jc w:val="both"/>
      </w:pPr>
      <w:r w:rsidRPr="000E5203">
        <w:t>Le reclassement en catégorie inférieure doit tenir compte des performances du coureur sur plusieurs disciplines, (la course en circuit n’est qu’un reflet partiel) ; afin d’apporter une vision réaliste du niveau du coureur un minimum de 2 rés</w:t>
      </w:r>
      <w:r w:rsidR="00412B0C">
        <w:t xml:space="preserve">ultats d’épreuves différentes </w:t>
      </w:r>
      <w:r w:rsidRPr="000E5203">
        <w:t>(sans</w:t>
      </w:r>
    </w:p>
    <w:p w:rsidR="00DE6E0F" w:rsidRPr="000E5203" w:rsidRDefault="00FC7D32" w:rsidP="00DE6E0F">
      <w:pPr>
        <w:spacing w:before="65" w:line="242" w:lineRule="auto"/>
        <w:ind w:left="287" w:right="384"/>
        <w:jc w:val="both"/>
        <w:rPr>
          <w:b/>
          <w:sz w:val="28"/>
        </w:rPr>
      </w:pPr>
      <w:r>
        <w:rPr>
          <w:sz w:val="28"/>
        </w:rPr>
        <w:t xml:space="preserve">Distinction </w:t>
      </w:r>
      <w:r w:rsidR="00DE6E0F" w:rsidRPr="000E5203">
        <w:rPr>
          <w:sz w:val="28"/>
        </w:rPr>
        <w:t xml:space="preserve">d’affiliation FFC / UFOLEP / FSGT) et à joindre à la « </w:t>
      </w:r>
      <w:r w:rsidR="00DE6E0F" w:rsidRPr="000E5203">
        <w:rPr>
          <w:b/>
          <w:sz w:val="28"/>
        </w:rPr>
        <w:t xml:space="preserve">Demande de reclassement en catégorie inférieure </w:t>
      </w:r>
      <w:r w:rsidR="00DE6E0F" w:rsidRPr="000E5203">
        <w:rPr>
          <w:b/>
          <w:sz w:val="24"/>
        </w:rPr>
        <w:t>»</w:t>
      </w:r>
      <w:r w:rsidR="00DE6E0F" w:rsidRPr="000E5203">
        <w:rPr>
          <w:b/>
          <w:sz w:val="28"/>
        </w:rPr>
        <w:t>.</w:t>
      </w:r>
    </w:p>
    <w:p w:rsidR="00DE6E0F" w:rsidRPr="000E5203" w:rsidRDefault="00DE6E0F" w:rsidP="00DE6E0F">
      <w:pPr>
        <w:pStyle w:val="Corpsdetexte"/>
        <w:spacing w:line="316" w:lineRule="exact"/>
        <w:ind w:left="287"/>
        <w:jc w:val="both"/>
      </w:pPr>
      <w:r w:rsidRPr="000E5203">
        <w:t>Une date limite est fixée au 15 / 05 de la saison pour valider ou non le changement.</w:t>
      </w:r>
    </w:p>
    <w:p w:rsidR="002433DD" w:rsidRDefault="002433DD">
      <w:pPr>
        <w:spacing w:line="322" w:lineRule="exact"/>
        <w:jc w:val="both"/>
      </w:pPr>
    </w:p>
    <w:p w:rsidR="00012498" w:rsidRDefault="00012498">
      <w:pPr>
        <w:spacing w:line="322" w:lineRule="exact"/>
        <w:jc w:val="both"/>
      </w:pPr>
    </w:p>
    <w:p w:rsidR="00374DE6" w:rsidRDefault="00374DE6" w:rsidP="00012498">
      <w:pPr>
        <w:spacing w:before="65" w:line="242" w:lineRule="auto"/>
        <w:ind w:left="287" w:right="384"/>
        <w:jc w:val="both"/>
        <w:rPr>
          <w:b/>
          <w:color w:val="00B0F0"/>
          <w:sz w:val="28"/>
        </w:rPr>
      </w:pPr>
    </w:p>
    <w:p w:rsidR="00012498" w:rsidRPr="00B12519" w:rsidRDefault="001A3794" w:rsidP="00012498">
      <w:pPr>
        <w:spacing w:before="65" w:line="242" w:lineRule="auto"/>
        <w:ind w:left="287" w:right="384"/>
        <w:jc w:val="both"/>
        <w:rPr>
          <w:sz w:val="28"/>
        </w:rPr>
      </w:pPr>
      <w:r w:rsidRPr="00B12519">
        <w:rPr>
          <w:sz w:val="28"/>
        </w:rPr>
        <w:t>Pour donner suite à une</w:t>
      </w:r>
      <w:r w:rsidR="0099660B" w:rsidRPr="00B12519">
        <w:rPr>
          <w:sz w:val="28"/>
        </w:rPr>
        <w:t xml:space="preserve"> demande écrite </w:t>
      </w:r>
      <w:r w:rsidR="00A74D98" w:rsidRPr="00B12519">
        <w:rPr>
          <w:sz w:val="28"/>
        </w:rPr>
        <w:t>uniquement ;</w:t>
      </w:r>
      <w:r w:rsidR="00012498" w:rsidRPr="00B12519">
        <w:rPr>
          <w:sz w:val="28"/>
        </w:rPr>
        <w:t xml:space="preserve"> formulée par un ou plusieurs Président</w:t>
      </w:r>
      <w:r w:rsidR="00374DE6" w:rsidRPr="00B12519">
        <w:rPr>
          <w:sz w:val="28"/>
        </w:rPr>
        <w:t>s</w:t>
      </w:r>
      <w:r w:rsidR="00012498" w:rsidRPr="00B12519">
        <w:rPr>
          <w:sz w:val="28"/>
        </w:rPr>
        <w:t xml:space="preserve"> de Club, la Cion peut être saisie pour étudier </w:t>
      </w:r>
      <w:r w:rsidR="00A74D98" w:rsidRPr="00B12519">
        <w:rPr>
          <w:sz w:val="28"/>
        </w:rPr>
        <w:t>une demande de reclassement concernant un cas de</w:t>
      </w:r>
      <w:r w:rsidR="00012498" w:rsidRPr="00B12519">
        <w:rPr>
          <w:sz w:val="28"/>
        </w:rPr>
        <w:t xml:space="preserve"> « Supériorité manifeste ». La Cion a en charge de vérifier </w:t>
      </w:r>
      <w:r w:rsidR="00A4096B" w:rsidRPr="00B12519">
        <w:rPr>
          <w:sz w:val="28"/>
        </w:rPr>
        <w:t xml:space="preserve">les informations et </w:t>
      </w:r>
      <w:r w:rsidR="00A74D98" w:rsidRPr="00B12519">
        <w:rPr>
          <w:sz w:val="28"/>
        </w:rPr>
        <w:t>répondre</w:t>
      </w:r>
      <w:r w:rsidR="00012498" w:rsidRPr="00B12519">
        <w:rPr>
          <w:sz w:val="28"/>
        </w:rPr>
        <w:t xml:space="preserve"> à la demande. </w:t>
      </w:r>
    </w:p>
    <w:p w:rsidR="00374DE6" w:rsidRDefault="00374DE6" w:rsidP="00012498">
      <w:pPr>
        <w:spacing w:before="65" w:line="242" w:lineRule="auto"/>
        <w:ind w:left="287" w:right="384"/>
        <w:jc w:val="both"/>
        <w:rPr>
          <w:b/>
          <w:color w:val="00B0F0"/>
          <w:sz w:val="28"/>
        </w:rPr>
      </w:pPr>
    </w:p>
    <w:p w:rsidR="008819B2" w:rsidRDefault="00374DE6" w:rsidP="008819B2">
      <w:pPr>
        <w:pStyle w:val="Titre21"/>
        <w:tabs>
          <w:tab w:val="left" w:pos="996"/>
        </w:tabs>
        <w:spacing w:line="480" w:lineRule="auto"/>
        <w:ind w:right="6454"/>
      </w:pPr>
      <w:r w:rsidRPr="00E13C87">
        <w:t xml:space="preserve">4. </w:t>
      </w:r>
      <w:r w:rsidRPr="00E13C87">
        <w:rPr>
          <w:u w:val="single"/>
        </w:rPr>
        <w:t>Grimpée</w:t>
      </w:r>
      <w:r w:rsidR="001A3794" w:rsidRPr="00E13C87">
        <w:rPr>
          <w:u w:val="single"/>
        </w:rPr>
        <w:t xml:space="preserve">, </w:t>
      </w:r>
      <w:r w:rsidR="001A3794" w:rsidRPr="00C00742">
        <w:rPr>
          <w:u w:val="single"/>
        </w:rPr>
        <w:t>Clm</w:t>
      </w:r>
      <w:r w:rsidR="0005009C" w:rsidRPr="00C00742">
        <w:rPr>
          <w:u w:val="single"/>
        </w:rPr>
        <w:t xml:space="preserve"> &amp; Cicuit</w:t>
      </w:r>
      <w:r w:rsidRPr="00C00742">
        <w:rPr>
          <w:u w:val="thick"/>
        </w:rPr>
        <w:t xml:space="preserve"> </w:t>
      </w:r>
      <w:r w:rsidRPr="000E5203">
        <w:t xml:space="preserve">: </w:t>
      </w:r>
    </w:p>
    <w:p w:rsidR="00374DE6" w:rsidRPr="000E5203" w:rsidRDefault="008819B2" w:rsidP="008819B2">
      <w:pPr>
        <w:pStyle w:val="Titre21"/>
        <w:tabs>
          <w:tab w:val="left" w:pos="996"/>
        </w:tabs>
        <w:spacing w:line="480" w:lineRule="auto"/>
        <w:ind w:right="6454"/>
      </w:pPr>
      <w:r>
        <w:t xml:space="preserve">     </w:t>
      </w:r>
      <w:r w:rsidR="00374DE6" w:rsidRPr="00E13C87">
        <w:t>4.a</w:t>
      </w:r>
      <w:r w:rsidR="00374DE6" w:rsidRPr="008819B2">
        <w:t xml:space="preserve"> </w:t>
      </w:r>
      <w:r w:rsidR="00374DE6" w:rsidRPr="008819B2">
        <w:rPr>
          <w:u w:val="single"/>
        </w:rPr>
        <w:t>Course en « grimpée »</w:t>
      </w:r>
      <w:r w:rsidR="00374DE6" w:rsidRPr="00E13C87">
        <w:rPr>
          <w:spacing w:val="-4"/>
          <w:u w:val="single"/>
        </w:rPr>
        <w:t xml:space="preserve"> </w:t>
      </w:r>
      <w:r w:rsidR="00374DE6" w:rsidRPr="00E13C87">
        <w:rPr>
          <w:u w:val="single"/>
        </w:rPr>
        <w:t>:</w:t>
      </w:r>
    </w:p>
    <w:p w:rsidR="00374DE6" w:rsidRPr="00C00742" w:rsidRDefault="00374DE6" w:rsidP="00374DE6">
      <w:pPr>
        <w:pStyle w:val="Corpsdetexte"/>
        <w:spacing w:before="9"/>
        <w:ind w:left="287" w:right="383"/>
        <w:jc w:val="both"/>
      </w:pPr>
      <w:r w:rsidRPr="00C00742">
        <w:t xml:space="preserve">Les grimpées sont ouvertes à la catégorie </w:t>
      </w:r>
      <w:r w:rsidR="00906589" w:rsidRPr="00C00742">
        <w:t>au minima C</w:t>
      </w:r>
      <w:r w:rsidRPr="00C00742">
        <w:t>adette sous condition que le profil du parcours ne soit pas trop difficile et que la distance soit raisonnable. Classement sur les catégories d’âges (</w:t>
      </w:r>
      <w:r w:rsidR="00906589" w:rsidRPr="00C00742">
        <w:t>C</w:t>
      </w:r>
      <w:r w:rsidRPr="00C00742">
        <w:t xml:space="preserve">adet, </w:t>
      </w:r>
      <w:r w:rsidR="00906589" w:rsidRPr="00C00742">
        <w:t>J</w:t>
      </w:r>
      <w:r w:rsidRPr="00C00742">
        <w:t xml:space="preserve">unior, 19 – 29, 30 – 39, 40 – 49, 50-59, 60 et +, </w:t>
      </w:r>
      <w:r w:rsidR="00906589" w:rsidRPr="00C00742">
        <w:t>F</w:t>
      </w:r>
      <w:r w:rsidRPr="00C00742">
        <w:t>éminines).</w:t>
      </w:r>
    </w:p>
    <w:p w:rsidR="00906589" w:rsidRPr="00C00742" w:rsidRDefault="00906589" w:rsidP="00374DE6">
      <w:pPr>
        <w:pStyle w:val="Corpsdetexte"/>
        <w:spacing w:before="9"/>
        <w:ind w:left="287" w:right="383"/>
        <w:jc w:val="both"/>
      </w:pPr>
      <w:r w:rsidRPr="00C00742">
        <w:t>*   Pour le classement par Club, les 4 meilleurs coureurs seront pris en compte.</w:t>
      </w:r>
    </w:p>
    <w:p w:rsidR="00374DE6" w:rsidRPr="00906589" w:rsidRDefault="00EA1AAF" w:rsidP="00906589">
      <w:pPr>
        <w:pStyle w:val="Titre3"/>
      </w:pPr>
      <w:r>
        <w:t xml:space="preserve">          </w:t>
      </w:r>
    </w:p>
    <w:p w:rsidR="00374DE6" w:rsidRPr="000E5203" w:rsidRDefault="00374DE6" w:rsidP="00374DE6">
      <w:pPr>
        <w:pStyle w:val="Titre21"/>
        <w:ind w:right="591"/>
      </w:pPr>
      <w:r>
        <w:t xml:space="preserve">    </w:t>
      </w:r>
      <w:r w:rsidR="008819B2">
        <w:t xml:space="preserve"> </w:t>
      </w:r>
      <w:r w:rsidRPr="00E13C87">
        <w:t>4.b</w:t>
      </w:r>
      <w:r w:rsidR="008819B2">
        <w:t xml:space="preserve"> </w:t>
      </w:r>
      <w:r w:rsidRPr="008819B2">
        <w:rPr>
          <w:u w:val="single"/>
        </w:rPr>
        <w:t xml:space="preserve">Course en « contre la montre » </w:t>
      </w:r>
      <w:r w:rsidRPr="000E5203">
        <w:t>:</w:t>
      </w:r>
    </w:p>
    <w:p w:rsidR="00374DE6" w:rsidRPr="000E5203" w:rsidRDefault="00374DE6" w:rsidP="00374DE6">
      <w:pPr>
        <w:pStyle w:val="Corpsdetexte"/>
        <w:spacing w:before="5"/>
        <w:rPr>
          <w:b/>
          <w:sz w:val="27"/>
        </w:rPr>
      </w:pPr>
    </w:p>
    <w:p w:rsidR="00374DE6" w:rsidRPr="000E5203" w:rsidRDefault="00374DE6" w:rsidP="00374DE6">
      <w:pPr>
        <w:pStyle w:val="Corpsdetexte"/>
        <w:spacing w:before="1" w:line="242" w:lineRule="auto"/>
        <w:ind w:left="287" w:right="384"/>
        <w:jc w:val="both"/>
      </w:pPr>
      <w:r w:rsidRPr="000E5203">
        <w:t>Dans la mesure où l’organisateur le permet un coureur peut s’engager financièrement plusieurs fois afin de courir à de nombreuses reprises.</w:t>
      </w:r>
    </w:p>
    <w:p w:rsidR="00374DE6" w:rsidRDefault="00374DE6" w:rsidP="00374DE6">
      <w:pPr>
        <w:pStyle w:val="Corpsdetexte"/>
        <w:spacing w:line="318" w:lineRule="exact"/>
        <w:ind w:left="287"/>
        <w:jc w:val="both"/>
      </w:pPr>
      <w:r w:rsidRPr="000E5203">
        <w:t>Seul le 1</w:t>
      </w:r>
      <w:r>
        <w:rPr>
          <w:position w:val="13"/>
          <w:sz w:val="18"/>
        </w:rPr>
        <w:t xml:space="preserve">er </w:t>
      </w:r>
      <w:r w:rsidRPr="000E5203">
        <w:t>passage sera retenu.</w:t>
      </w:r>
    </w:p>
    <w:p w:rsidR="00906589" w:rsidRDefault="00374DE6" w:rsidP="00906589">
      <w:pPr>
        <w:pStyle w:val="Corpsdetexte"/>
        <w:ind w:left="287" w:right="394"/>
        <w:jc w:val="both"/>
      </w:pPr>
      <w:r w:rsidRPr="00ED50EC">
        <w:t>Les inscriptions pour un ou plusieurs passages supplémentaires ne se feront que sur place ; l’organisateur validera ou non la demande en fonction des critères de disponibilités, sécurités, relatif au bon déroulement de l’épreuve.</w:t>
      </w:r>
    </w:p>
    <w:p w:rsidR="00EA1AAF" w:rsidRPr="00C00742" w:rsidRDefault="00906589" w:rsidP="00906589">
      <w:pPr>
        <w:pStyle w:val="Corpsdetexte"/>
        <w:ind w:left="287"/>
        <w:jc w:val="both"/>
      </w:pPr>
      <w:r w:rsidRPr="00906589">
        <w:rPr>
          <w:color w:val="0070C0"/>
        </w:rPr>
        <w:t xml:space="preserve">  </w:t>
      </w:r>
      <w:r w:rsidRPr="00C00742">
        <w:t xml:space="preserve">*   </w:t>
      </w:r>
      <w:r w:rsidR="00EA1AAF" w:rsidRPr="00C00742">
        <w:t>Pour le classement par Club, les 4 meilleurs coureurs seront pris en compte.</w:t>
      </w:r>
    </w:p>
    <w:p w:rsidR="0005009C" w:rsidRPr="00C00742" w:rsidRDefault="0005009C" w:rsidP="00906589">
      <w:pPr>
        <w:pStyle w:val="Corpsdetexte"/>
        <w:ind w:right="394"/>
        <w:jc w:val="both"/>
      </w:pPr>
    </w:p>
    <w:p w:rsidR="0005009C" w:rsidRPr="00C00742" w:rsidRDefault="0005009C" w:rsidP="00374DE6">
      <w:pPr>
        <w:pStyle w:val="Corpsdetexte"/>
        <w:ind w:left="287" w:right="394"/>
        <w:jc w:val="both"/>
        <w:rPr>
          <w:b/>
          <w:u w:val="single"/>
        </w:rPr>
      </w:pPr>
      <w:r w:rsidRPr="00C00742">
        <w:rPr>
          <w:b/>
        </w:rPr>
        <w:t xml:space="preserve">      4.c </w:t>
      </w:r>
      <w:r w:rsidR="001A3794" w:rsidRPr="00C00742">
        <w:rPr>
          <w:b/>
          <w:u w:val="single"/>
        </w:rPr>
        <w:t>Circuit</w:t>
      </w:r>
      <w:r w:rsidRPr="00C00742">
        <w:rPr>
          <w:b/>
          <w:u w:val="single"/>
        </w:rPr>
        <w:t xml:space="preserve"> </w:t>
      </w:r>
      <w:r w:rsidR="001A3794" w:rsidRPr="00C00742">
        <w:rPr>
          <w:b/>
          <w:u w:val="single"/>
        </w:rPr>
        <w:t>« Grand</w:t>
      </w:r>
      <w:r w:rsidRPr="00C00742">
        <w:rPr>
          <w:b/>
          <w:u w:val="single"/>
        </w:rPr>
        <w:t>-Prix » :</w:t>
      </w:r>
    </w:p>
    <w:p w:rsidR="006B2742" w:rsidRPr="00C00742" w:rsidRDefault="006B2742" w:rsidP="00374DE6">
      <w:pPr>
        <w:pStyle w:val="Corpsdetexte"/>
        <w:ind w:left="287" w:right="394"/>
        <w:jc w:val="both"/>
        <w:rPr>
          <w:b/>
          <w:u w:val="single"/>
        </w:rPr>
      </w:pPr>
    </w:p>
    <w:p w:rsidR="0005009C" w:rsidRPr="00C00742" w:rsidRDefault="0005009C" w:rsidP="00374DE6">
      <w:pPr>
        <w:pStyle w:val="Corpsdetexte"/>
        <w:ind w:left="287" w:right="394"/>
        <w:jc w:val="both"/>
      </w:pPr>
      <w:r w:rsidRPr="00C00742">
        <w:t xml:space="preserve">Les courses en circuit ne sont </w:t>
      </w:r>
      <w:r w:rsidR="006B2742" w:rsidRPr="00C00742">
        <w:t>autorisées</w:t>
      </w:r>
      <w:r w:rsidRPr="00C00742">
        <w:t xml:space="preserve"> que pour les licenciés des fédérations suivante :</w:t>
      </w:r>
    </w:p>
    <w:p w:rsidR="005C2330" w:rsidRPr="00C00742" w:rsidRDefault="0005009C" w:rsidP="0005009C">
      <w:pPr>
        <w:pStyle w:val="Corpsdetexte"/>
        <w:numPr>
          <w:ilvl w:val="1"/>
          <w:numId w:val="9"/>
        </w:numPr>
        <w:ind w:right="394"/>
        <w:jc w:val="both"/>
      </w:pPr>
      <w:r w:rsidRPr="00C00742">
        <w:t>FSGT / FFC / UFOLEP</w:t>
      </w:r>
      <w:r w:rsidR="006B2742" w:rsidRPr="00C00742">
        <w:t>.</w:t>
      </w:r>
    </w:p>
    <w:p w:rsidR="0005009C" w:rsidRPr="00C00742" w:rsidRDefault="00E27D89" w:rsidP="005C2330">
      <w:pPr>
        <w:pStyle w:val="Corpsdetexte"/>
        <w:ind w:left="647" w:right="394"/>
        <w:jc w:val="both"/>
        <w:rPr>
          <w:i/>
          <w:sz w:val="24"/>
          <w:szCs w:val="24"/>
        </w:rPr>
      </w:pPr>
      <w:r w:rsidRPr="00C00742">
        <w:t xml:space="preserve"> </w:t>
      </w:r>
      <w:r w:rsidR="005C2330" w:rsidRPr="00C00742">
        <w:t xml:space="preserve">   </w:t>
      </w:r>
      <w:r w:rsidR="005C2330" w:rsidRPr="00C00742">
        <w:rPr>
          <w:i/>
        </w:rPr>
        <w:t xml:space="preserve"> </w:t>
      </w:r>
      <w:r w:rsidRPr="00C00742">
        <w:rPr>
          <w:i/>
          <w:sz w:val="24"/>
          <w:szCs w:val="24"/>
        </w:rPr>
        <w:t xml:space="preserve">Les licences Triathlon ne sont pas </w:t>
      </w:r>
      <w:r w:rsidR="001A3794" w:rsidRPr="00C00742">
        <w:rPr>
          <w:i/>
          <w:sz w:val="24"/>
          <w:szCs w:val="24"/>
        </w:rPr>
        <w:t>retenues</w:t>
      </w:r>
      <w:r w:rsidR="007B2760" w:rsidRPr="00C00742">
        <w:rPr>
          <w:i/>
          <w:sz w:val="24"/>
          <w:szCs w:val="24"/>
        </w:rPr>
        <w:t> ; mesure applicable sur les courses à étapes également.</w:t>
      </w:r>
    </w:p>
    <w:p w:rsidR="00EA1AAF" w:rsidRPr="00C00742" w:rsidRDefault="00EA1AAF" w:rsidP="00EA1AAF">
      <w:pPr>
        <w:pStyle w:val="Corpsdetexte"/>
        <w:numPr>
          <w:ilvl w:val="1"/>
          <w:numId w:val="9"/>
        </w:numPr>
        <w:ind w:right="400"/>
        <w:jc w:val="both"/>
      </w:pPr>
      <w:r w:rsidRPr="00C00742">
        <w:t>Pour les courses avec 2 départs, il sera pris en compte les 4 meilleurs coureurs FSGT dont au moins 2 sur la course principale* (Cat. 1-2-3) et 1 sur la course d’ouverture (</w:t>
      </w:r>
      <w:r w:rsidR="00315F12" w:rsidRPr="00C00742">
        <w:t>Cat.</w:t>
      </w:r>
      <w:r w:rsidRPr="00C00742">
        <w:t xml:space="preserve"> 4-5-F-J).  *Le surplus de coureurs sur une des courses n’est pas reversé sur la course ayant moins ou pas de coureurs afin de garder l’esprit du « par équipe ».</w:t>
      </w:r>
      <w:r w:rsidR="00E41A34" w:rsidRPr="00C00742">
        <w:t xml:space="preserve"> </w:t>
      </w:r>
      <w:r w:rsidRPr="00C00742">
        <w:t>L’enjeu est pour les Clubs d’aligner des licenciés sur toutes les</w:t>
      </w:r>
      <w:r w:rsidR="008A7811" w:rsidRPr="00C00742">
        <w:t xml:space="preserve"> </w:t>
      </w:r>
      <w:r w:rsidRPr="00C00742">
        <w:t>épreuv</w:t>
      </w:r>
      <w:r w:rsidR="008A7811" w:rsidRPr="00C00742">
        <w:t>e</w:t>
      </w:r>
      <w:r w:rsidR="00313202" w:rsidRPr="00C00742">
        <w:t>s</w:t>
      </w:r>
      <w:r w:rsidRPr="00C00742">
        <w:t>.</w:t>
      </w:r>
    </w:p>
    <w:p w:rsidR="00A5602F" w:rsidRPr="00C00742" w:rsidRDefault="00A5602F" w:rsidP="00A5602F">
      <w:pPr>
        <w:pStyle w:val="Corpsdetexte"/>
        <w:ind w:left="1008" w:right="400"/>
        <w:jc w:val="both"/>
      </w:pPr>
    </w:p>
    <w:p w:rsidR="008A7811" w:rsidRPr="00C00742" w:rsidRDefault="00A5602F" w:rsidP="00EA1AAF">
      <w:pPr>
        <w:pStyle w:val="Corpsdetexte"/>
        <w:numPr>
          <w:ilvl w:val="1"/>
          <w:numId w:val="9"/>
        </w:numPr>
        <w:ind w:right="400"/>
        <w:jc w:val="both"/>
      </w:pPr>
      <w:r w:rsidRPr="00C00742">
        <w:t>I</w:t>
      </w:r>
      <w:r w:rsidR="008A7811" w:rsidRPr="00C00742">
        <w:t>l est interdit à un concurrent distancé et rejoint par des échappés de prendre par</w:t>
      </w:r>
      <w:r w:rsidR="00313202" w:rsidRPr="00C00742">
        <w:t>t</w:t>
      </w:r>
      <w:r w:rsidR="008A7811" w:rsidRPr="00C00742">
        <w:t xml:space="preserve"> à cette échappée et ne doit en aucune manière participer à l’action de course qui se déroule. Il</w:t>
      </w:r>
      <w:r w:rsidR="00313202" w:rsidRPr="00C00742">
        <w:t xml:space="preserve"> </w:t>
      </w:r>
      <w:r w:rsidR="008A7811" w:rsidRPr="00C00742">
        <w:t xml:space="preserve">lui est interdit de se mettre dans la roue des échappées venant de lui prendre un tour. Il ne doit pas participer </w:t>
      </w:r>
      <w:r w:rsidR="00315F12" w:rsidRPr="00C00742">
        <w:t>aux sprints intermédiaires</w:t>
      </w:r>
      <w:r w:rsidR="008A7811" w:rsidRPr="00C00742">
        <w:t xml:space="preserve"> ou </w:t>
      </w:r>
      <w:r w:rsidR="00315F12" w:rsidRPr="00C00742">
        <w:t>final</w:t>
      </w:r>
      <w:r w:rsidR="008A7811" w:rsidRPr="00C00742">
        <w:t>. Il est autorisé à se placer en fin de peloton.</w:t>
      </w:r>
    </w:p>
    <w:p w:rsidR="00374DE6" w:rsidRDefault="00374DE6" w:rsidP="00906589">
      <w:pPr>
        <w:pStyle w:val="Corpsdetexte"/>
        <w:ind w:right="394"/>
        <w:jc w:val="both"/>
      </w:pPr>
    </w:p>
    <w:p w:rsidR="00325C3D" w:rsidRDefault="00325C3D" w:rsidP="00906589">
      <w:pPr>
        <w:pStyle w:val="Corpsdetexte"/>
        <w:ind w:right="394"/>
        <w:jc w:val="both"/>
      </w:pPr>
    </w:p>
    <w:p w:rsidR="00325C3D" w:rsidRPr="0005009C" w:rsidRDefault="00325C3D" w:rsidP="00906589">
      <w:pPr>
        <w:pStyle w:val="Corpsdetexte"/>
        <w:ind w:right="394"/>
        <w:jc w:val="both"/>
      </w:pPr>
    </w:p>
    <w:p w:rsidR="00374DE6" w:rsidRDefault="00374DE6" w:rsidP="00374DE6">
      <w:pPr>
        <w:pStyle w:val="Titre21"/>
        <w:numPr>
          <w:ilvl w:val="0"/>
          <w:numId w:val="4"/>
        </w:numPr>
        <w:tabs>
          <w:tab w:val="left" w:pos="932"/>
        </w:tabs>
        <w:spacing w:line="319" w:lineRule="exact"/>
        <w:ind w:hanging="360"/>
        <w:jc w:val="left"/>
      </w:pPr>
      <w:r w:rsidRPr="00FE4E72">
        <w:rPr>
          <w:u w:val="single"/>
        </w:rPr>
        <w:t xml:space="preserve">Tarifs </w:t>
      </w:r>
      <w:r w:rsidR="00253634" w:rsidRPr="00FE4E72">
        <w:rPr>
          <w:u w:val="single"/>
        </w:rPr>
        <w:t>engagements</w:t>
      </w:r>
      <w:r w:rsidR="00253634">
        <w:t xml:space="preserve"> :</w:t>
      </w:r>
    </w:p>
    <w:p w:rsidR="00374DE6" w:rsidRDefault="00374DE6" w:rsidP="00374DE6">
      <w:pPr>
        <w:pStyle w:val="Titre21"/>
        <w:tabs>
          <w:tab w:val="left" w:pos="932"/>
        </w:tabs>
        <w:spacing w:line="319" w:lineRule="exact"/>
        <w:ind w:left="931"/>
        <w:jc w:val="right"/>
      </w:pPr>
    </w:p>
    <w:p w:rsidR="00374DE6" w:rsidRDefault="00374DE6" w:rsidP="00374DE6">
      <w:pPr>
        <w:pStyle w:val="Corpsdetexte"/>
        <w:spacing w:before="1" w:line="322" w:lineRule="exact"/>
        <w:ind w:left="357" w:right="6135" w:firstLine="139"/>
      </w:pPr>
      <w:r w:rsidRPr="004012D9">
        <w:rPr>
          <w:b/>
        </w:rPr>
        <w:t xml:space="preserve">  8 €</w:t>
      </w:r>
      <w:r w:rsidRPr="004012D9">
        <w:t xml:space="preserve"> </w:t>
      </w:r>
      <w:r w:rsidRPr="000E5203">
        <w:t xml:space="preserve">pour les licenciés FSGT </w:t>
      </w:r>
    </w:p>
    <w:p w:rsidR="00374DE6" w:rsidRPr="00BA3C8D" w:rsidRDefault="00374DE6" w:rsidP="00374DE6">
      <w:pPr>
        <w:pStyle w:val="Corpsdetexte"/>
        <w:spacing w:before="1" w:line="322" w:lineRule="exact"/>
        <w:ind w:left="357" w:right="6135" w:firstLine="139"/>
      </w:pPr>
      <w:r w:rsidRPr="004012D9">
        <w:rPr>
          <w:b/>
        </w:rPr>
        <w:t>12 €</w:t>
      </w:r>
      <w:r w:rsidRPr="004012D9">
        <w:t xml:space="preserve"> </w:t>
      </w:r>
      <w:r>
        <w:t xml:space="preserve">pour non </w:t>
      </w:r>
      <w:r w:rsidR="00A74D98" w:rsidRPr="000E5203">
        <w:t>licenciés</w:t>
      </w:r>
      <w:r w:rsidR="00A74D98">
        <w:t>, UFOLEP, FFC.</w:t>
      </w:r>
    </w:p>
    <w:p w:rsidR="00374DE6" w:rsidRDefault="00374DE6" w:rsidP="00374DE6">
      <w:pPr>
        <w:pStyle w:val="Corpsdetexte"/>
        <w:ind w:left="287" w:right="394"/>
        <w:jc w:val="both"/>
      </w:pPr>
      <w:r>
        <w:t>L</w:t>
      </w:r>
      <w:r w:rsidRPr="000E5203">
        <w:t>es engagements pri</w:t>
      </w:r>
      <w:r>
        <w:t>s à l’avance par courrier</w:t>
      </w:r>
      <w:r w:rsidR="00A74D98">
        <w:t> ;</w:t>
      </w:r>
      <w:r w:rsidR="00A74D98" w:rsidRPr="000E5203">
        <w:t xml:space="preserve"> téléphone</w:t>
      </w:r>
      <w:r w:rsidRPr="000E5203">
        <w:t xml:space="preserve"> par les clubs devront être réglés intégralement au club organisateur.</w:t>
      </w:r>
    </w:p>
    <w:p w:rsidR="00012498" w:rsidRPr="000F64F3" w:rsidRDefault="00012498" w:rsidP="00012498">
      <w:pPr>
        <w:pStyle w:val="Corpsdetexte"/>
        <w:spacing w:line="316" w:lineRule="exact"/>
        <w:jc w:val="both"/>
        <w:rPr>
          <w:b/>
        </w:rPr>
      </w:pPr>
    </w:p>
    <w:p w:rsidR="002433DD" w:rsidRPr="000E5203" w:rsidRDefault="002433DD">
      <w:pPr>
        <w:pStyle w:val="Corpsdetexte"/>
        <w:spacing w:before="4"/>
      </w:pPr>
    </w:p>
    <w:p w:rsidR="002433DD" w:rsidRPr="00B12519" w:rsidRDefault="006E4503">
      <w:pPr>
        <w:pStyle w:val="Titre21"/>
        <w:numPr>
          <w:ilvl w:val="0"/>
          <w:numId w:val="4"/>
        </w:numPr>
        <w:tabs>
          <w:tab w:val="left" w:pos="932"/>
        </w:tabs>
        <w:ind w:hanging="360"/>
        <w:jc w:val="left"/>
        <w:rPr>
          <w:u w:val="single"/>
        </w:rPr>
      </w:pPr>
      <w:r w:rsidRPr="00B12519">
        <w:rPr>
          <w:u w:val="single"/>
        </w:rPr>
        <w:t>Championnat</w:t>
      </w:r>
      <w:r w:rsidR="003C602F" w:rsidRPr="00B12519">
        <w:rPr>
          <w:u w:val="single"/>
        </w:rPr>
        <w:t xml:space="preserve">s </w:t>
      </w:r>
      <w:r w:rsidR="00A74D98" w:rsidRPr="00B12519">
        <w:rPr>
          <w:u w:val="single"/>
        </w:rPr>
        <w:t>Départementaux</w:t>
      </w:r>
      <w:r w:rsidR="009E2F60" w:rsidRPr="00B12519">
        <w:rPr>
          <w:u w:val="single"/>
        </w:rPr>
        <w:t xml:space="preserve"> </w:t>
      </w:r>
      <w:r w:rsidR="00D65CD9" w:rsidRPr="00B12519">
        <w:rPr>
          <w:u w:val="single"/>
        </w:rPr>
        <w:t xml:space="preserve">des Pays de </w:t>
      </w:r>
      <w:r w:rsidR="00A74D98" w:rsidRPr="00B12519">
        <w:rPr>
          <w:u w:val="single"/>
        </w:rPr>
        <w:t xml:space="preserve">Savoie </w:t>
      </w:r>
      <w:r w:rsidR="00A74D98" w:rsidRPr="00FF745C">
        <w:rPr>
          <w:color w:val="0070C0"/>
          <w:spacing w:val="-10"/>
          <w:u w:val="single"/>
        </w:rPr>
        <w:t>20</w:t>
      </w:r>
      <w:r w:rsidR="00FF745C" w:rsidRPr="00FF745C">
        <w:rPr>
          <w:color w:val="0070C0"/>
          <w:spacing w:val="-10"/>
          <w:u w:val="single"/>
        </w:rPr>
        <w:t>21</w:t>
      </w:r>
      <w:r w:rsidR="00FE4E72" w:rsidRPr="00FF745C">
        <w:rPr>
          <w:color w:val="0070C0"/>
          <w:spacing w:val="-10"/>
          <w:u w:val="single"/>
        </w:rPr>
        <w:t> </w:t>
      </w:r>
      <w:r w:rsidR="00FE4E72">
        <w:rPr>
          <w:spacing w:val="-10"/>
          <w:u w:val="single"/>
        </w:rPr>
        <w:t>:</w:t>
      </w:r>
    </w:p>
    <w:p w:rsidR="002433DD" w:rsidRPr="00B12519" w:rsidRDefault="002433DD">
      <w:pPr>
        <w:pStyle w:val="Corpsdetexte"/>
        <w:spacing w:before="11"/>
        <w:rPr>
          <w:b/>
          <w:sz w:val="21"/>
        </w:rPr>
      </w:pPr>
    </w:p>
    <w:p w:rsidR="00224390" w:rsidRPr="00B12519" w:rsidRDefault="006E4503" w:rsidP="00224390">
      <w:pPr>
        <w:pStyle w:val="Corpsdetexte"/>
        <w:ind w:left="287"/>
        <w:jc w:val="both"/>
      </w:pPr>
      <w:r w:rsidRPr="00B12519">
        <w:rPr>
          <w:b/>
        </w:rPr>
        <w:t>L</w:t>
      </w:r>
      <w:r w:rsidR="002B19C1" w:rsidRPr="00B12519">
        <w:rPr>
          <w:b/>
        </w:rPr>
        <w:t xml:space="preserve">e championnat départemental </w:t>
      </w:r>
      <w:r w:rsidR="00D65CD9" w:rsidRPr="00B12519">
        <w:rPr>
          <w:b/>
        </w:rPr>
        <w:t>des Pays de Savoie</w:t>
      </w:r>
      <w:r w:rsidR="009E2F60" w:rsidRPr="00B12519">
        <w:rPr>
          <w:b/>
        </w:rPr>
        <w:t xml:space="preserve"> </w:t>
      </w:r>
      <w:r w:rsidR="002B19C1" w:rsidRPr="00B12519">
        <w:rPr>
          <w:b/>
        </w:rPr>
        <w:t>du Contre La M</w:t>
      </w:r>
      <w:r w:rsidRPr="00B12519">
        <w:rPr>
          <w:b/>
        </w:rPr>
        <w:t xml:space="preserve">ontre individuel </w:t>
      </w:r>
      <w:r w:rsidRPr="00B12519">
        <w:t>est organisé par</w:t>
      </w:r>
      <w:r w:rsidR="00F45315" w:rsidRPr="00B12519">
        <w:t xml:space="preserve"> le Club de </w:t>
      </w:r>
      <w:r w:rsidR="00A34247">
        <w:rPr>
          <w:color w:val="0070C0"/>
        </w:rPr>
        <w:t xml:space="preserve">Brison St Innocent cyclisme </w:t>
      </w:r>
      <w:r w:rsidR="00F45315" w:rsidRPr="005C2330">
        <w:rPr>
          <w:color w:val="0070C0"/>
        </w:rPr>
        <w:t xml:space="preserve"> </w:t>
      </w:r>
      <w:r w:rsidR="0080314F" w:rsidRPr="005C2330">
        <w:rPr>
          <w:color w:val="0070C0"/>
        </w:rPr>
        <w:t>sur la course</w:t>
      </w:r>
      <w:r w:rsidR="00F45315" w:rsidRPr="005C2330">
        <w:rPr>
          <w:color w:val="0070C0"/>
        </w:rPr>
        <w:t xml:space="preserve"> du Chrono d</w:t>
      </w:r>
      <w:r w:rsidR="00B86E58" w:rsidRPr="005C2330">
        <w:rPr>
          <w:color w:val="0070C0"/>
        </w:rPr>
        <w:t xml:space="preserve">e </w:t>
      </w:r>
      <w:r w:rsidR="00A34247">
        <w:rPr>
          <w:color w:val="0070C0"/>
        </w:rPr>
        <w:t>Grésy / Aix</w:t>
      </w:r>
      <w:r w:rsidRPr="005C2330">
        <w:rPr>
          <w:b/>
          <w:color w:val="0070C0"/>
        </w:rPr>
        <w:t>.</w:t>
      </w:r>
      <w:r w:rsidR="00224390" w:rsidRPr="00B12519">
        <w:rPr>
          <w:b/>
        </w:rPr>
        <w:t xml:space="preserve"> </w:t>
      </w:r>
      <w:r w:rsidR="00224390" w:rsidRPr="00B12519">
        <w:t>Ce</w:t>
      </w:r>
      <w:r w:rsidRPr="00B12519">
        <w:t xml:space="preserve"> championnat se dispute par catégorie de valeur.</w:t>
      </w:r>
      <w:r w:rsidR="00224390" w:rsidRPr="00B12519">
        <w:t xml:space="preserve"> Pour le classement par Club, les 4 meilleurs coureurs seront pris en compte.</w:t>
      </w:r>
    </w:p>
    <w:p w:rsidR="004012D9" w:rsidRDefault="00BA3C8D">
      <w:pPr>
        <w:pStyle w:val="Corpsdetexte"/>
        <w:ind w:left="287" w:right="386"/>
        <w:jc w:val="both"/>
        <w:rPr>
          <w:color w:val="0070C0"/>
          <w:sz w:val="24"/>
          <w:szCs w:val="24"/>
        </w:rPr>
      </w:pPr>
      <w:r w:rsidRPr="00B12519">
        <w:rPr>
          <w:sz w:val="24"/>
          <w:szCs w:val="24"/>
        </w:rPr>
        <w:t>Un maillot distinctif est offert au champion</w:t>
      </w:r>
      <w:r w:rsidR="00A34247">
        <w:rPr>
          <w:sz w:val="24"/>
          <w:szCs w:val="24"/>
        </w:rPr>
        <w:t xml:space="preserve"> </w:t>
      </w:r>
      <w:r w:rsidR="00A34247" w:rsidRPr="00A34247">
        <w:rPr>
          <w:color w:val="0070C0"/>
          <w:sz w:val="24"/>
          <w:szCs w:val="24"/>
        </w:rPr>
        <w:t>de chaque catégorie</w:t>
      </w:r>
      <w:r w:rsidR="00A34247">
        <w:rPr>
          <w:color w:val="0070C0"/>
          <w:sz w:val="24"/>
          <w:szCs w:val="24"/>
        </w:rPr>
        <w:t xml:space="preserve"> 1-2-3-4-5-Féminine.</w:t>
      </w:r>
    </w:p>
    <w:p w:rsidR="00BA3C8D" w:rsidRDefault="00954512">
      <w:pPr>
        <w:pStyle w:val="Corpsdetexte"/>
        <w:ind w:left="287" w:right="386"/>
        <w:jc w:val="both"/>
        <w:rPr>
          <w:b/>
          <w:sz w:val="24"/>
          <w:szCs w:val="24"/>
        </w:rPr>
      </w:pPr>
      <w:r>
        <w:rPr>
          <w:sz w:val="24"/>
          <w:szCs w:val="24"/>
        </w:rPr>
        <w:t>I</w:t>
      </w:r>
      <w:r w:rsidR="00BA3C8D" w:rsidRPr="00B12519">
        <w:rPr>
          <w:sz w:val="24"/>
          <w:szCs w:val="24"/>
        </w:rPr>
        <w:t>l sera valide jusqu’au prochain championnat inclus</w:t>
      </w:r>
      <w:r w:rsidR="00BA3C8D" w:rsidRPr="00B12519">
        <w:rPr>
          <w:b/>
          <w:sz w:val="24"/>
          <w:szCs w:val="24"/>
        </w:rPr>
        <w:t>.</w:t>
      </w:r>
    </w:p>
    <w:p w:rsidR="004012D9" w:rsidRPr="00B12519" w:rsidRDefault="004012D9">
      <w:pPr>
        <w:pStyle w:val="Corpsdetexte"/>
        <w:ind w:left="287" w:right="386"/>
        <w:jc w:val="both"/>
        <w:rPr>
          <w:b/>
          <w:sz w:val="24"/>
          <w:szCs w:val="24"/>
        </w:rPr>
      </w:pPr>
    </w:p>
    <w:p w:rsidR="002433DD" w:rsidRDefault="00BA3C8D">
      <w:pPr>
        <w:pStyle w:val="Corpsdetexte"/>
        <w:ind w:left="287" w:right="386"/>
        <w:jc w:val="both"/>
      </w:pPr>
      <w:r w:rsidRPr="00B12519">
        <w:rPr>
          <w:b/>
        </w:rPr>
        <w:t xml:space="preserve"> </w:t>
      </w:r>
      <w:r w:rsidR="006E4503" w:rsidRPr="00B12519">
        <w:rPr>
          <w:b/>
        </w:rPr>
        <w:t xml:space="preserve">Le championnat départemental </w:t>
      </w:r>
      <w:r w:rsidR="009E2F60" w:rsidRPr="00B12519">
        <w:rPr>
          <w:b/>
        </w:rPr>
        <w:t>des</w:t>
      </w:r>
      <w:r w:rsidR="00D65CD9" w:rsidRPr="00B12519">
        <w:rPr>
          <w:b/>
        </w:rPr>
        <w:t xml:space="preserve"> Pays de Savoie</w:t>
      </w:r>
      <w:r w:rsidR="009E2F60" w:rsidRPr="00B12519">
        <w:rPr>
          <w:b/>
        </w:rPr>
        <w:t xml:space="preserve"> </w:t>
      </w:r>
      <w:r w:rsidR="00F45315" w:rsidRPr="00B12519">
        <w:t>est organisé par</w:t>
      </w:r>
      <w:r w:rsidR="006E4503" w:rsidRPr="00B12519">
        <w:t xml:space="preserve"> </w:t>
      </w:r>
      <w:r w:rsidR="00F45315" w:rsidRPr="00B12519">
        <w:t>l</w:t>
      </w:r>
      <w:r w:rsidR="00B86E58">
        <w:t>e club du</w:t>
      </w:r>
      <w:r w:rsidR="00A34247">
        <w:t xml:space="preserve"> </w:t>
      </w:r>
      <w:r w:rsidR="00F45315" w:rsidRPr="00B12519">
        <w:rPr>
          <w:b/>
        </w:rPr>
        <w:t xml:space="preserve"> </w:t>
      </w:r>
      <w:r w:rsidR="00A34247">
        <w:rPr>
          <w:color w:val="0070C0"/>
        </w:rPr>
        <w:t>Team Jallet s</w:t>
      </w:r>
      <w:r w:rsidR="006E4503" w:rsidRPr="005C2330">
        <w:rPr>
          <w:color w:val="0070C0"/>
        </w:rPr>
        <w:t>ur le circui</w:t>
      </w:r>
      <w:r w:rsidR="00224390" w:rsidRPr="005C2330">
        <w:rPr>
          <w:color w:val="0070C0"/>
        </w:rPr>
        <w:t xml:space="preserve">t du </w:t>
      </w:r>
      <w:r w:rsidR="00F45315" w:rsidRPr="005C2330">
        <w:rPr>
          <w:color w:val="0070C0"/>
        </w:rPr>
        <w:t>GP d</w:t>
      </w:r>
      <w:r w:rsidR="00B86E58" w:rsidRPr="005C2330">
        <w:rPr>
          <w:color w:val="0070C0"/>
        </w:rPr>
        <w:t xml:space="preserve">e </w:t>
      </w:r>
      <w:r w:rsidR="00A34247">
        <w:rPr>
          <w:color w:val="0070C0"/>
        </w:rPr>
        <w:t>La Bathie</w:t>
      </w:r>
      <w:r w:rsidR="006E4503" w:rsidRPr="00B12519">
        <w:t>.</w:t>
      </w:r>
      <w:r w:rsidR="00224390" w:rsidRPr="00B12519">
        <w:t xml:space="preserve"> </w:t>
      </w:r>
      <w:r w:rsidR="006E4503" w:rsidRPr="00B12519">
        <w:t>Ce championnat se dispute par catégories de valeurs. Pour le classement par équipes, il sera pris 2 co</w:t>
      </w:r>
      <w:r w:rsidR="00F45315" w:rsidRPr="00B12519">
        <w:t>ureurs par courses (les</w:t>
      </w:r>
      <w:r w:rsidR="006E4503" w:rsidRPr="00B12519">
        <w:t xml:space="preserve"> cadets et féminines ne rentrent pas dans ce</w:t>
      </w:r>
      <w:r w:rsidR="006E4503" w:rsidRPr="00B12519">
        <w:rPr>
          <w:spacing w:val="-27"/>
        </w:rPr>
        <w:t xml:space="preserve"> </w:t>
      </w:r>
      <w:r w:rsidR="006E4503" w:rsidRPr="00B12519">
        <w:t>classement).</w:t>
      </w:r>
    </w:p>
    <w:p w:rsidR="00A34247" w:rsidRPr="00A34247" w:rsidRDefault="00A34247" w:rsidP="00A34247">
      <w:pPr>
        <w:pStyle w:val="Corpsdetexte"/>
        <w:ind w:left="287" w:right="386"/>
        <w:jc w:val="both"/>
        <w:rPr>
          <w:color w:val="0070C0"/>
          <w:sz w:val="24"/>
          <w:szCs w:val="24"/>
        </w:rPr>
      </w:pPr>
      <w:r w:rsidRPr="00B12519">
        <w:rPr>
          <w:sz w:val="24"/>
          <w:szCs w:val="24"/>
        </w:rPr>
        <w:t>Un maillot distinctif est offert au champion</w:t>
      </w:r>
      <w:r>
        <w:rPr>
          <w:sz w:val="24"/>
          <w:szCs w:val="24"/>
        </w:rPr>
        <w:t xml:space="preserve"> </w:t>
      </w:r>
      <w:r w:rsidRPr="00A34247">
        <w:rPr>
          <w:color w:val="0070C0"/>
          <w:sz w:val="24"/>
          <w:szCs w:val="24"/>
        </w:rPr>
        <w:t>de chaque catégorie</w:t>
      </w:r>
      <w:r>
        <w:rPr>
          <w:color w:val="0070C0"/>
          <w:sz w:val="24"/>
          <w:szCs w:val="24"/>
        </w:rPr>
        <w:t xml:space="preserve"> 1-2-3-4-5-Féminine.</w:t>
      </w:r>
    </w:p>
    <w:p w:rsidR="005F3973" w:rsidRDefault="00954512" w:rsidP="005F3973">
      <w:pPr>
        <w:pStyle w:val="Corpsdetexte"/>
        <w:ind w:left="287" w:right="386"/>
        <w:jc w:val="both"/>
        <w:rPr>
          <w:b/>
          <w:sz w:val="24"/>
          <w:szCs w:val="24"/>
        </w:rPr>
      </w:pPr>
      <w:r>
        <w:rPr>
          <w:sz w:val="24"/>
          <w:szCs w:val="24"/>
        </w:rPr>
        <w:t>I</w:t>
      </w:r>
      <w:r w:rsidR="005F3973" w:rsidRPr="00B12519">
        <w:rPr>
          <w:sz w:val="24"/>
          <w:szCs w:val="24"/>
        </w:rPr>
        <w:t>l sera valide jusqu’au prochain championnat inclus</w:t>
      </w:r>
      <w:r w:rsidR="005F3973" w:rsidRPr="00B12519">
        <w:rPr>
          <w:b/>
          <w:sz w:val="24"/>
          <w:szCs w:val="24"/>
        </w:rPr>
        <w:t>.</w:t>
      </w:r>
    </w:p>
    <w:p w:rsidR="005F3973" w:rsidRPr="00B12519" w:rsidRDefault="005F3973">
      <w:pPr>
        <w:pStyle w:val="Corpsdetexte"/>
        <w:ind w:left="287" w:right="386"/>
        <w:jc w:val="both"/>
      </w:pPr>
    </w:p>
    <w:p w:rsidR="002433DD" w:rsidRPr="00B12519" w:rsidRDefault="006E4503">
      <w:pPr>
        <w:pStyle w:val="Corpsdetexte"/>
        <w:ind w:left="287" w:right="384"/>
        <w:jc w:val="both"/>
      </w:pPr>
      <w:r w:rsidRPr="00B12519">
        <w:t xml:space="preserve">Cette course est sélective pour une éventuelle participation au </w:t>
      </w:r>
      <w:r w:rsidR="00BA3C8D" w:rsidRPr="00B12519">
        <w:t>R</w:t>
      </w:r>
      <w:r w:rsidRPr="00B12519">
        <w:t>égional ou</w:t>
      </w:r>
      <w:r w:rsidR="00BA3C8D" w:rsidRPr="00B12519">
        <w:t xml:space="preserve"> au F</w:t>
      </w:r>
      <w:r w:rsidRPr="00B12519">
        <w:t>édéral.</w:t>
      </w:r>
    </w:p>
    <w:p w:rsidR="00BA3C8D" w:rsidRPr="00B12519" w:rsidRDefault="00D65CD9" w:rsidP="00BA3C8D">
      <w:pPr>
        <w:spacing w:before="64" w:line="242" w:lineRule="auto"/>
        <w:ind w:left="287" w:right="381"/>
        <w:jc w:val="both"/>
        <w:rPr>
          <w:sz w:val="24"/>
          <w:szCs w:val="24"/>
        </w:rPr>
      </w:pPr>
      <w:r w:rsidRPr="00B12519">
        <w:rPr>
          <w:sz w:val="28"/>
          <w:szCs w:val="28"/>
        </w:rPr>
        <w:t xml:space="preserve">  </w:t>
      </w:r>
    </w:p>
    <w:p w:rsidR="002433DD" w:rsidRPr="00B12519" w:rsidRDefault="002433DD" w:rsidP="00D65CD9">
      <w:pPr>
        <w:spacing w:before="64" w:line="242" w:lineRule="auto"/>
        <w:ind w:left="287" w:right="381"/>
        <w:jc w:val="both"/>
        <w:rPr>
          <w:sz w:val="28"/>
          <w:szCs w:val="28"/>
        </w:rPr>
      </w:pPr>
    </w:p>
    <w:p w:rsidR="002433DD" w:rsidRDefault="006E4503" w:rsidP="00D65CD9">
      <w:pPr>
        <w:pStyle w:val="Corpsdetexte"/>
        <w:ind w:right="384"/>
        <w:jc w:val="both"/>
      </w:pPr>
      <w:r w:rsidRPr="00845472">
        <w:t>Les an</w:t>
      </w:r>
      <w:r w:rsidR="00D65CD9" w:rsidRPr="00845472">
        <w:t>nées paires les championnats sont organisé en H</w:t>
      </w:r>
      <w:r w:rsidR="008E371C">
        <w:t>au</w:t>
      </w:r>
      <w:r w:rsidR="00D65CD9" w:rsidRPr="00845472">
        <w:t>te-</w:t>
      </w:r>
      <w:r w:rsidR="00A74D98" w:rsidRPr="00845472">
        <w:t>Savoie, les</w:t>
      </w:r>
      <w:r w:rsidR="00D65CD9" w:rsidRPr="00845472">
        <w:t xml:space="preserve"> </w:t>
      </w:r>
      <w:r w:rsidRPr="00845472">
        <w:t>années impaires en</w:t>
      </w:r>
      <w:r w:rsidRPr="00845472">
        <w:rPr>
          <w:spacing w:val="-2"/>
        </w:rPr>
        <w:t xml:space="preserve"> </w:t>
      </w:r>
      <w:r w:rsidRPr="00845472">
        <w:t>Savoie.</w:t>
      </w:r>
    </w:p>
    <w:p w:rsidR="007D366F" w:rsidRDefault="007D366F" w:rsidP="00D65CD9">
      <w:pPr>
        <w:pStyle w:val="Corpsdetexte"/>
        <w:ind w:right="384"/>
        <w:jc w:val="both"/>
      </w:pPr>
    </w:p>
    <w:p w:rsidR="007D366F" w:rsidRPr="00C00742" w:rsidRDefault="007D366F" w:rsidP="00D304DF">
      <w:pPr>
        <w:pStyle w:val="Corpsdetexte"/>
        <w:numPr>
          <w:ilvl w:val="1"/>
          <w:numId w:val="9"/>
        </w:numPr>
        <w:ind w:right="384"/>
        <w:jc w:val="both"/>
        <w:sectPr w:rsidR="007D366F" w:rsidRPr="00C00742">
          <w:pgSz w:w="11910" w:h="16840"/>
          <w:pgMar w:top="1860" w:right="320" w:bottom="920" w:left="420" w:header="568" w:footer="728" w:gutter="0"/>
          <w:cols w:space="720"/>
        </w:sectPr>
      </w:pPr>
      <w:r w:rsidRPr="00C00742">
        <w:t>Les participants devront se justifier de 2 courses du calendrier 73/74 de la saison</w:t>
      </w:r>
      <w:r w:rsidR="005C2330" w:rsidRPr="00C00742">
        <w:t> ;</w:t>
      </w:r>
      <w:r w:rsidRPr="00C00742">
        <w:t xml:space="preserve"> afin de valider leur</w:t>
      </w:r>
      <w:r w:rsidR="00934721" w:rsidRPr="00C00742">
        <w:t xml:space="preserve"> </w:t>
      </w:r>
      <w:r w:rsidRPr="00C00742">
        <w:t>participation</w:t>
      </w:r>
      <w:r w:rsidR="005C2330" w:rsidRPr="00C00742">
        <w:t xml:space="preserve"> au Titre de </w:t>
      </w:r>
      <w:r w:rsidR="00315F12" w:rsidRPr="00C00742">
        <w:t>champion départemental</w:t>
      </w:r>
      <w:r w:rsidR="005C2330" w:rsidRPr="00C00742">
        <w:t xml:space="preserve"> CLM</w:t>
      </w:r>
      <w:r w:rsidR="00E33BF0" w:rsidRPr="00C00742">
        <w:t> ;</w:t>
      </w:r>
      <w:r w:rsidR="005C2330" w:rsidRPr="00C00742">
        <w:t xml:space="preserve"> </w:t>
      </w:r>
      <w:r w:rsidR="00315F12" w:rsidRPr="00C00742">
        <w:t>GP.</w:t>
      </w:r>
    </w:p>
    <w:p w:rsidR="002433DD" w:rsidRPr="00253634" w:rsidRDefault="002433DD">
      <w:pPr>
        <w:pStyle w:val="Corpsdetexte"/>
        <w:spacing w:before="3"/>
        <w:rPr>
          <w:sz w:val="21"/>
        </w:rPr>
      </w:pPr>
    </w:p>
    <w:p w:rsidR="002433DD" w:rsidRDefault="008F676A">
      <w:pPr>
        <w:pStyle w:val="Titre21"/>
        <w:numPr>
          <w:ilvl w:val="0"/>
          <w:numId w:val="4"/>
        </w:numPr>
        <w:tabs>
          <w:tab w:val="left" w:pos="932"/>
        </w:tabs>
        <w:spacing w:before="65"/>
        <w:ind w:hanging="360"/>
        <w:jc w:val="left"/>
      </w:pPr>
      <w:r w:rsidRPr="00FE4E72">
        <w:rPr>
          <w:u w:val="single"/>
        </w:rPr>
        <w:t xml:space="preserve">Championnat </w:t>
      </w:r>
      <w:r w:rsidR="00F717F2" w:rsidRPr="00FE4E72">
        <w:rPr>
          <w:u w:val="single"/>
        </w:rPr>
        <w:t xml:space="preserve">Régional </w:t>
      </w:r>
      <w:r w:rsidR="00315F12" w:rsidRPr="00FE4E72">
        <w:rPr>
          <w:u w:val="single"/>
        </w:rPr>
        <w:t>AURA</w:t>
      </w:r>
      <w:r w:rsidR="00315F12">
        <w:t xml:space="preserve"> :</w:t>
      </w:r>
    </w:p>
    <w:p w:rsidR="002433DD" w:rsidRDefault="002433DD">
      <w:pPr>
        <w:pStyle w:val="Corpsdetexte"/>
        <w:spacing w:before="5"/>
        <w:rPr>
          <w:b/>
          <w:sz w:val="27"/>
        </w:rPr>
      </w:pPr>
    </w:p>
    <w:p w:rsidR="002433DD" w:rsidRPr="00B12519" w:rsidRDefault="006E4503">
      <w:pPr>
        <w:pStyle w:val="Corpsdetexte"/>
        <w:spacing w:before="1"/>
        <w:ind w:left="287" w:right="382"/>
        <w:jc w:val="both"/>
      </w:pPr>
      <w:r w:rsidRPr="00B12519">
        <w:t xml:space="preserve">Le championnat </w:t>
      </w:r>
      <w:r w:rsidR="00BF02A6" w:rsidRPr="00B12519">
        <w:t>AURA,</w:t>
      </w:r>
      <w:r w:rsidRPr="00B12519">
        <w:t xml:space="preserve"> FSGT se déroulera </w:t>
      </w:r>
      <w:r w:rsidR="00A52292" w:rsidRPr="00B12519">
        <w:t>à</w:t>
      </w:r>
      <w:r w:rsidR="00A91417">
        <w:rPr>
          <w:b/>
          <w:color w:val="0070C0"/>
        </w:rPr>
        <w:t>-----------------</w:t>
      </w:r>
      <w:r w:rsidR="004860E5">
        <w:rPr>
          <w:b/>
          <w:color w:val="0070C0"/>
        </w:rPr>
        <w:t>-----</w:t>
      </w:r>
      <w:r w:rsidR="00A91417">
        <w:rPr>
          <w:b/>
          <w:color w:val="0070C0"/>
        </w:rPr>
        <w:t>le--/--/</w:t>
      </w:r>
      <w:r w:rsidR="004860E5">
        <w:rPr>
          <w:b/>
          <w:color w:val="0070C0"/>
        </w:rPr>
        <w:t>20</w:t>
      </w:r>
      <w:r w:rsidR="00A91417">
        <w:rPr>
          <w:b/>
          <w:color w:val="0070C0"/>
        </w:rPr>
        <w:t xml:space="preserve">21.                                  </w:t>
      </w:r>
      <w:r w:rsidRPr="00B12519">
        <w:t xml:space="preserve"> Un maximum de coureurs du comité devra prendre part à cette course.</w:t>
      </w:r>
    </w:p>
    <w:p w:rsidR="002433DD" w:rsidRPr="00B12519" w:rsidRDefault="002433DD">
      <w:pPr>
        <w:pStyle w:val="Corpsdetexte"/>
        <w:spacing w:before="2"/>
      </w:pPr>
    </w:p>
    <w:p w:rsidR="002433DD" w:rsidRPr="000E5203" w:rsidRDefault="006E4503">
      <w:pPr>
        <w:pStyle w:val="Corpsdetexte"/>
        <w:ind w:left="287" w:right="389"/>
        <w:jc w:val="both"/>
      </w:pPr>
      <w:r w:rsidRPr="000E5203">
        <w:t xml:space="preserve">Chaque coureur uniquement licencié à la FSGT devra justifier sa participation à deux épreuves sur route FSGT en </w:t>
      </w:r>
      <w:r w:rsidR="000475D7" w:rsidRPr="004860E5">
        <w:t>AURA</w:t>
      </w:r>
      <w:r w:rsidRPr="000E5203">
        <w:t xml:space="preserve"> avant la date d’inscription</w:t>
      </w:r>
    </w:p>
    <w:p w:rsidR="002433DD" w:rsidRPr="000E5203" w:rsidRDefault="006E4503">
      <w:pPr>
        <w:pStyle w:val="Corpsdetexte"/>
        <w:ind w:left="287" w:right="385"/>
        <w:jc w:val="both"/>
      </w:pPr>
      <w:r w:rsidRPr="000E5203">
        <w:t>Chaque coureur double</w:t>
      </w:r>
      <w:r w:rsidR="00AB4431">
        <w:t>ment licencié (FSGT/FFC ou FSGT/</w:t>
      </w:r>
      <w:r w:rsidR="00A5602F" w:rsidRPr="000E5203">
        <w:t>UFOLEP</w:t>
      </w:r>
      <w:r w:rsidRPr="000E5203">
        <w:t>) devra justifier de sa participation à six épreuv</w:t>
      </w:r>
      <w:r w:rsidR="00AB4431">
        <w:t>es sur route FSGT en AURA</w:t>
      </w:r>
      <w:r w:rsidRPr="000E5203">
        <w:t xml:space="preserve"> dont le championnat départemental avant la date d’inscription.</w:t>
      </w:r>
    </w:p>
    <w:p w:rsidR="002433DD" w:rsidRPr="00253634" w:rsidRDefault="002433DD">
      <w:pPr>
        <w:pStyle w:val="Corpsdetexte"/>
        <w:spacing w:before="5"/>
      </w:pPr>
    </w:p>
    <w:p w:rsidR="002433DD" w:rsidRDefault="006E4503">
      <w:pPr>
        <w:pStyle w:val="Titre21"/>
        <w:numPr>
          <w:ilvl w:val="0"/>
          <w:numId w:val="4"/>
        </w:numPr>
        <w:tabs>
          <w:tab w:val="left" w:pos="932"/>
        </w:tabs>
        <w:ind w:hanging="360"/>
        <w:jc w:val="left"/>
      </w:pPr>
      <w:r w:rsidRPr="00FE4E72">
        <w:rPr>
          <w:u w:val="single"/>
        </w:rPr>
        <w:t xml:space="preserve">Championnat Fédéral </w:t>
      </w:r>
      <w:r w:rsidR="00253634" w:rsidRPr="00FE4E72">
        <w:rPr>
          <w:u w:val="single"/>
        </w:rPr>
        <w:t>FSGT</w:t>
      </w:r>
      <w:r w:rsidR="00253634">
        <w:t xml:space="preserve"> :</w:t>
      </w:r>
    </w:p>
    <w:p w:rsidR="002433DD" w:rsidRDefault="002433DD">
      <w:pPr>
        <w:pStyle w:val="Corpsdetexte"/>
        <w:spacing w:before="6"/>
        <w:rPr>
          <w:b/>
          <w:sz w:val="27"/>
        </w:rPr>
      </w:pPr>
    </w:p>
    <w:p w:rsidR="002433DD" w:rsidRPr="00AC1021" w:rsidRDefault="006E4503">
      <w:pPr>
        <w:pStyle w:val="Corpsdetexte"/>
        <w:ind w:left="287" w:right="384"/>
        <w:jc w:val="both"/>
        <w:rPr>
          <w:b/>
          <w:color w:val="0070C0"/>
        </w:rPr>
      </w:pPr>
      <w:r w:rsidRPr="000E5203">
        <w:t>Le championnat fédéral, or</w:t>
      </w:r>
      <w:r w:rsidR="00CD0C2E">
        <w:t>ganisé par le</w:t>
      </w:r>
      <w:r w:rsidR="00B12519">
        <w:t xml:space="preserve"> comité FSGT d</w:t>
      </w:r>
      <w:r w:rsidR="00AC1021">
        <w:t xml:space="preserve">e </w:t>
      </w:r>
      <w:r w:rsidR="00AC1021" w:rsidRPr="00AC1021">
        <w:rPr>
          <w:b/>
          <w:color w:val="0070C0"/>
        </w:rPr>
        <w:t>L’H</w:t>
      </w:r>
      <w:r w:rsidR="00AC1021">
        <w:rPr>
          <w:b/>
          <w:color w:val="0070C0"/>
        </w:rPr>
        <w:t>é</w:t>
      </w:r>
      <w:r w:rsidR="00AC1021" w:rsidRPr="00AC1021">
        <w:rPr>
          <w:b/>
          <w:color w:val="0070C0"/>
        </w:rPr>
        <w:t>rault à St Chinian du 0</w:t>
      </w:r>
      <w:r w:rsidR="00A34247">
        <w:rPr>
          <w:b/>
          <w:color w:val="0070C0"/>
        </w:rPr>
        <w:t>3</w:t>
      </w:r>
      <w:r w:rsidR="00AC1021" w:rsidRPr="00AC1021">
        <w:rPr>
          <w:b/>
          <w:color w:val="0070C0"/>
        </w:rPr>
        <w:t xml:space="preserve"> au 0</w:t>
      </w:r>
      <w:r w:rsidR="00A34247">
        <w:rPr>
          <w:b/>
          <w:color w:val="0070C0"/>
        </w:rPr>
        <w:t>4</w:t>
      </w:r>
      <w:r w:rsidR="00AC1021" w:rsidRPr="00AC1021">
        <w:rPr>
          <w:b/>
          <w:color w:val="0070C0"/>
        </w:rPr>
        <w:t xml:space="preserve"> Juillet</w:t>
      </w:r>
      <w:r w:rsidR="0080314F" w:rsidRPr="00AC1021">
        <w:rPr>
          <w:b/>
          <w:color w:val="0070C0"/>
        </w:rPr>
        <w:t>.</w:t>
      </w:r>
    </w:p>
    <w:p w:rsidR="002433DD" w:rsidRPr="000E5203" w:rsidRDefault="006E4503">
      <w:pPr>
        <w:pStyle w:val="Corpsdetexte"/>
        <w:spacing w:line="242" w:lineRule="auto"/>
        <w:ind w:left="287" w:right="396"/>
        <w:jc w:val="both"/>
      </w:pPr>
      <w:r w:rsidRPr="000E5203">
        <w:t>Le championnat fédéral se déroule par catégories d’âge et le nombre de places par catégories est limité à 15 coureurs.</w:t>
      </w:r>
    </w:p>
    <w:p w:rsidR="002433DD" w:rsidRPr="000E5203" w:rsidRDefault="006E4503" w:rsidP="00D304DF">
      <w:pPr>
        <w:pStyle w:val="Corpsdetexte"/>
        <w:spacing w:line="322" w:lineRule="exact"/>
        <w:ind w:left="287" w:right="384"/>
        <w:jc w:val="both"/>
      </w:pPr>
      <w:r w:rsidRPr="000E5203">
        <w:t>Chaque responsable de club doit fournir les pré-en</w:t>
      </w:r>
      <w:r w:rsidR="003C602F">
        <w:t xml:space="preserve">gagements de ces coureurs à la </w:t>
      </w:r>
      <w:r w:rsidRPr="000E5203">
        <w:t xml:space="preserve">commission à l’issue du championnat départemental. Une sélection sera faite </w:t>
      </w:r>
      <w:r w:rsidRPr="000E5203">
        <w:rPr>
          <w:spacing w:val="4"/>
        </w:rPr>
        <w:t xml:space="preserve">par </w:t>
      </w:r>
      <w:r w:rsidRPr="000E5203">
        <w:t>la commission si le nombre de participants est conséquent. Les résultats et l’assiduité de début de saison seront les principaux critères de</w:t>
      </w:r>
      <w:r w:rsidRPr="000E5203">
        <w:rPr>
          <w:spacing w:val="-16"/>
        </w:rPr>
        <w:t xml:space="preserve"> </w:t>
      </w:r>
      <w:r w:rsidRPr="000E5203">
        <w:t>sélection.</w:t>
      </w:r>
    </w:p>
    <w:p w:rsidR="002433DD" w:rsidRPr="000E5203" w:rsidRDefault="002433DD">
      <w:pPr>
        <w:pStyle w:val="Corpsdetexte"/>
        <w:spacing w:before="9"/>
        <w:rPr>
          <w:sz w:val="27"/>
        </w:rPr>
      </w:pPr>
    </w:p>
    <w:p w:rsidR="002433DD" w:rsidRPr="000E5203" w:rsidRDefault="006E4503">
      <w:pPr>
        <w:pStyle w:val="Corpsdetexte"/>
        <w:ind w:left="287" w:right="395"/>
        <w:jc w:val="both"/>
      </w:pPr>
      <w:r w:rsidRPr="000E5203">
        <w:t>Chaque coureur uniquement licencié FSGT de</w:t>
      </w:r>
      <w:r w:rsidR="003C602F">
        <w:t>vra justifier sa participation à</w:t>
      </w:r>
      <w:r w:rsidRPr="000E5203">
        <w:t xml:space="preserve"> un championnat départemental, ou régional de la saison en cours, ou à troi</w:t>
      </w:r>
      <w:r w:rsidR="003C602F">
        <w:t>s épreuves vélo FSGT entre l er</w:t>
      </w:r>
      <w:r w:rsidRPr="000E5203">
        <w:t xml:space="preserve"> juin de l’année précédente et la date de clôture des engagements à ce</w:t>
      </w:r>
      <w:r w:rsidRPr="000E5203">
        <w:rPr>
          <w:spacing w:val="-25"/>
        </w:rPr>
        <w:t xml:space="preserve"> </w:t>
      </w:r>
      <w:r w:rsidRPr="000E5203">
        <w:t>fédéral.</w:t>
      </w:r>
    </w:p>
    <w:p w:rsidR="002433DD" w:rsidRPr="000E5203" w:rsidRDefault="006E4503">
      <w:pPr>
        <w:pStyle w:val="Corpsdetexte"/>
        <w:spacing w:before="3" w:line="322" w:lineRule="exact"/>
        <w:ind w:left="287" w:right="382"/>
        <w:jc w:val="both"/>
      </w:pPr>
      <w:r w:rsidRPr="000E5203">
        <w:t>Chaque coureur doublement licencié devra justifier de sa participation à douze épreuves vélo FSGT (dont un championnat départemental ou régional de la saison en cour) entre le 1</w:t>
      </w:r>
      <w:r w:rsidRPr="000E5203">
        <w:rPr>
          <w:position w:val="13"/>
          <w:sz w:val="18"/>
        </w:rPr>
        <w:t xml:space="preserve">er </w:t>
      </w:r>
      <w:r w:rsidRPr="000E5203">
        <w:t xml:space="preserve">juin de l’année précédente et la date limite de clôture des engagements </w:t>
      </w:r>
      <w:r w:rsidR="003C602F">
        <w:t xml:space="preserve">à </w:t>
      </w:r>
      <w:r w:rsidRPr="000E5203">
        <w:t>ce fédéral.</w:t>
      </w:r>
    </w:p>
    <w:p w:rsidR="002433DD" w:rsidRPr="000E5203" w:rsidRDefault="002433DD">
      <w:pPr>
        <w:spacing w:line="322" w:lineRule="exact"/>
        <w:jc w:val="both"/>
        <w:sectPr w:rsidR="002433DD" w:rsidRPr="000E5203">
          <w:pgSz w:w="11910" w:h="16840"/>
          <w:pgMar w:top="1860" w:right="320" w:bottom="920" w:left="420" w:header="568" w:footer="728" w:gutter="0"/>
          <w:cols w:space="720"/>
        </w:sectPr>
      </w:pPr>
    </w:p>
    <w:p w:rsidR="002433DD" w:rsidRDefault="0005349F">
      <w:pPr>
        <w:pStyle w:val="Titre21"/>
        <w:numPr>
          <w:ilvl w:val="0"/>
          <w:numId w:val="4"/>
        </w:numPr>
        <w:tabs>
          <w:tab w:val="left" w:pos="932"/>
        </w:tabs>
        <w:spacing w:before="216"/>
        <w:ind w:hanging="360"/>
        <w:jc w:val="left"/>
      </w:pPr>
      <w:r w:rsidRPr="00FE4E72">
        <w:rPr>
          <w:u w:val="single"/>
        </w:rPr>
        <w:lastRenderedPageBreak/>
        <w:t xml:space="preserve">Classements Prestige </w:t>
      </w:r>
      <w:r w:rsidR="00253634" w:rsidRPr="00FE4E72">
        <w:rPr>
          <w:u w:val="single"/>
        </w:rPr>
        <w:t>20</w:t>
      </w:r>
      <w:r w:rsidR="00C845AA" w:rsidRPr="00FE4E72">
        <w:rPr>
          <w:color w:val="0070C0"/>
          <w:u w:val="single"/>
        </w:rPr>
        <w:t>2</w:t>
      </w:r>
      <w:r w:rsidR="00FF745C">
        <w:rPr>
          <w:color w:val="0070C0"/>
          <w:u w:val="single"/>
        </w:rPr>
        <w:t>1</w:t>
      </w:r>
      <w:r w:rsidR="00253634" w:rsidRPr="00845472">
        <w:t xml:space="preserve"> :</w:t>
      </w:r>
    </w:p>
    <w:p w:rsidR="002433DD" w:rsidRDefault="002433DD">
      <w:pPr>
        <w:pStyle w:val="Corpsdetexte"/>
        <w:spacing w:before="1"/>
        <w:rPr>
          <w:b/>
        </w:rPr>
      </w:pPr>
    </w:p>
    <w:p w:rsidR="002433DD" w:rsidRDefault="006E4503">
      <w:pPr>
        <w:pStyle w:val="Paragraphedeliste"/>
        <w:numPr>
          <w:ilvl w:val="1"/>
          <w:numId w:val="4"/>
        </w:numPr>
        <w:tabs>
          <w:tab w:val="left" w:pos="1705"/>
        </w:tabs>
        <w:ind w:firstLine="785"/>
        <w:rPr>
          <w:b/>
          <w:sz w:val="28"/>
        </w:rPr>
      </w:pPr>
      <w:r w:rsidRPr="00FE4E72">
        <w:rPr>
          <w:b/>
          <w:sz w:val="28"/>
          <w:u w:val="single"/>
        </w:rPr>
        <w:t xml:space="preserve">Epreuves comptant pour le </w:t>
      </w:r>
      <w:r w:rsidR="00A52292" w:rsidRPr="00FE4E72">
        <w:rPr>
          <w:b/>
          <w:sz w:val="28"/>
          <w:u w:val="single"/>
        </w:rPr>
        <w:t>classement</w:t>
      </w:r>
      <w:r w:rsidR="002531D9" w:rsidRPr="00FE4E72">
        <w:rPr>
          <w:b/>
          <w:sz w:val="28"/>
          <w:u w:val="single"/>
        </w:rPr>
        <w:t xml:space="preserve"> du Prestige</w:t>
      </w:r>
      <w:r w:rsidR="00A52292" w:rsidRPr="00FE4E72">
        <w:rPr>
          <w:b/>
          <w:sz w:val="28"/>
          <w:u w:val="single"/>
        </w:rPr>
        <w:t xml:space="preserve"> </w:t>
      </w:r>
      <w:r w:rsidR="00A52292" w:rsidRPr="000E0E60">
        <w:rPr>
          <w:b/>
          <w:sz w:val="28"/>
        </w:rPr>
        <w:t>:</w:t>
      </w:r>
    </w:p>
    <w:p w:rsidR="006D3AFD" w:rsidRDefault="006D3AFD" w:rsidP="006D3AFD">
      <w:pPr>
        <w:pStyle w:val="Paragraphedeliste"/>
        <w:tabs>
          <w:tab w:val="left" w:pos="1705"/>
        </w:tabs>
        <w:ind w:left="1421" w:firstLine="0"/>
        <w:jc w:val="right"/>
        <w:rPr>
          <w:b/>
          <w:sz w:val="28"/>
        </w:rPr>
      </w:pPr>
    </w:p>
    <w:p w:rsidR="008A4AA1" w:rsidRDefault="008A4AA1">
      <w:pPr>
        <w:pStyle w:val="Corpsdetexte"/>
        <w:spacing w:before="1"/>
        <w:rPr>
          <w:sz w:val="22"/>
        </w:rPr>
      </w:pPr>
    </w:p>
    <w:p w:rsidR="008A4AA1" w:rsidRDefault="008A4AA1">
      <w:pPr>
        <w:pStyle w:val="Corpsdetexte"/>
        <w:spacing w:before="1"/>
        <w:rPr>
          <w:sz w:val="22"/>
        </w:rPr>
      </w:pPr>
    </w:p>
    <w:p w:rsidR="002433DD" w:rsidRDefault="00D972CF" w:rsidP="00D76C94">
      <w:pPr>
        <w:pStyle w:val="Corpsdetexte"/>
        <w:spacing w:before="1"/>
        <w:rPr>
          <w:sz w:val="22"/>
        </w:rPr>
      </w:pPr>
      <w:r>
        <w:rPr>
          <w:sz w:val="22"/>
        </w:rPr>
        <w:t xml:space="preserve">                    </w:t>
      </w:r>
      <w:r w:rsidR="000475D7">
        <w:rPr>
          <w:sz w:val="22"/>
        </w:rPr>
        <w:t xml:space="preserve"> </w:t>
      </w:r>
    </w:p>
    <w:p w:rsidR="006D3AFD" w:rsidRDefault="006D3AFD">
      <w:pPr>
        <w:pStyle w:val="Corpsdetexte"/>
        <w:spacing w:before="1"/>
        <w:rPr>
          <w:sz w:val="22"/>
        </w:rPr>
      </w:pPr>
      <w:r>
        <w:rPr>
          <w:noProof/>
          <w:lang w:eastAsia="fr-FR"/>
        </w:rPr>
        <w:drawing>
          <wp:anchor distT="0" distB="0" distL="114300" distR="114300" simplePos="0" relativeHeight="251672576" behindDoc="0" locked="0" layoutInCell="1" allowOverlap="1" wp14:anchorId="749F942D">
            <wp:simplePos x="0" y="0"/>
            <wp:positionH relativeFrom="margin">
              <wp:posOffset>1141821</wp:posOffset>
            </wp:positionH>
            <wp:positionV relativeFrom="paragraph">
              <wp:posOffset>2449</wp:posOffset>
            </wp:positionV>
            <wp:extent cx="3949853" cy="4855028"/>
            <wp:effectExtent l="0" t="0" r="0"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49853" cy="4855028"/>
                    </a:xfrm>
                    <a:prstGeom prst="rect">
                      <a:avLst/>
                    </a:prstGeom>
                  </pic:spPr>
                </pic:pic>
              </a:graphicData>
            </a:graphic>
            <wp14:sizeRelH relativeFrom="margin">
              <wp14:pctWidth>0</wp14:pctWidth>
            </wp14:sizeRelH>
            <wp14:sizeRelV relativeFrom="margin">
              <wp14:pctHeight>0</wp14:pctHeight>
            </wp14:sizeRelV>
          </wp:anchor>
        </w:drawing>
      </w:r>
    </w:p>
    <w:p w:rsidR="006D3AFD" w:rsidRDefault="006D3AFD">
      <w:pPr>
        <w:pStyle w:val="Corpsdetexte"/>
        <w:spacing w:before="1"/>
        <w:rPr>
          <w:sz w:val="22"/>
        </w:rPr>
      </w:pPr>
    </w:p>
    <w:p w:rsidR="006D3AFD" w:rsidRDefault="006D3AFD">
      <w:pPr>
        <w:pStyle w:val="Corpsdetexte"/>
        <w:spacing w:before="1"/>
        <w:rPr>
          <w:sz w:val="22"/>
        </w:rPr>
      </w:pPr>
    </w:p>
    <w:p w:rsidR="006D3AFD" w:rsidRDefault="006D3AFD">
      <w:pPr>
        <w:pStyle w:val="Corpsdetexte"/>
        <w:spacing w:before="1"/>
        <w:rPr>
          <w:sz w:val="22"/>
        </w:rPr>
      </w:pPr>
    </w:p>
    <w:p w:rsidR="006D3AFD" w:rsidRDefault="006D3AFD">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6D3AFD" w:rsidRDefault="006D3AFD">
      <w:pPr>
        <w:pStyle w:val="Corpsdetexte"/>
        <w:spacing w:before="1"/>
        <w:rPr>
          <w:sz w:val="22"/>
        </w:rPr>
      </w:pPr>
    </w:p>
    <w:p w:rsidR="006D3AFD" w:rsidRDefault="006D3AFD">
      <w:pPr>
        <w:pStyle w:val="Corpsdetexte"/>
        <w:spacing w:before="1"/>
        <w:rPr>
          <w:sz w:val="22"/>
        </w:rPr>
      </w:pPr>
    </w:p>
    <w:p w:rsidR="006D3AFD" w:rsidRDefault="006D3AFD">
      <w:pPr>
        <w:pStyle w:val="Corpsdetexte"/>
        <w:spacing w:before="1"/>
        <w:rPr>
          <w:sz w:val="22"/>
        </w:rPr>
      </w:pPr>
    </w:p>
    <w:p w:rsidR="00FF745C" w:rsidRDefault="00FF745C">
      <w:pPr>
        <w:pStyle w:val="Corpsdetexte"/>
        <w:spacing w:before="1"/>
        <w:rPr>
          <w:sz w:val="22"/>
        </w:rPr>
      </w:pPr>
    </w:p>
    <w:p w:rsidR="00FF745C" w:rsidRDefault="00FF745C">
      <w:pPr>
        <w:pStyle w:val="Corpsdetexte"/>
        <w:spacing w:before="1"/>
        <w:rPr>
          <w:sz w:val="22"/>
        </w:rPr>
      </w:pPr>
    </w:p>
    <w:p w:rsidR="00FF745C" w:rsidRDefault="00FF745C">
      <w:pPr>
        <w:pStyle w:val="Corpsdetexte"/>
        <w:spacing w:before="1"/>
        <w:rPr>
          <w:sz w:val="22"/>
        </w:rPr>
      </w:pPr>
    </w:p>
    <w:p w:rsidR="00FF745C" w:rsidRDefault="00FF745C">
      <w:pPr>
        <w:pStyle w:val="Corpsdetexte"/>
        <w:spacing w:before="1"/>
        <w:rPr>
          <w:sz w:val="22"/>
        </w:rPr>
      </w:pPr>
    </w:p>
    <w:p w:rsidR="00FF745C" w:rsidRDefault="00FF745C">
      <w:pPr>
        <w:pStyle w:val="Corpsdetexte"/>
        <w:spacing w:before="1"/>
        <w:rPr>
          <w:sz w:val="22"/>
        </w:rPr>
      </w:pPr>
    </w:p>
    <w:p w:rsidR="00FF745C" w:rsidRDefault="00FF745C">
      <w:pPr>
        <w:pStyle w:val="Corpsdetexte"/>
        <w:spacing w:before="1"/>
        <w:rPr>
          <w:sz w:val="22"/>
        </w:rPr>
      </w:pPr>
    </w:p>
    <w:p w:rsidR="00FF745C" w:rsidRDefault="00FF745C">
      <w:pPr>
        <w:pStyle w:val="Corpsdetexte"/>
        <w:spacing w:before="1"/>
        <w:rPr>
          <w:sz w:val="22"/>
        </w:rPr>
      </w:pPr>
    </w:p>
    <w:p w:rsidR="00FF745C" w:rsidRDefault="00FF745C">
      <w:pPr>
        <w:pStyle w:val="Corpsdetexte"/>
        <w:spacing w:before="1"/>
        <w:rPr>
          <w:sz w:val="22"/>
        </w:rPr>
      </w:pPr>
    </w:p>
    <w:p w:rsidR="00FF745C" w:rsidRDefault="00FF745C">
      <w:pPr>
        <w:pStyle w:val="Corpsdetexte"/>
        <w:spacing w:before="1"/>
        <w:rPr>
          <w:sz w:val="22"/>
        </w:rPr>
      </w:pPr>
    </w:p>
    <w:p w:rsidR="00FF745C" w:rsidRDefault="00FF745C">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rsidP="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rsidP="00D76C94">
      <w:pPr>
        <w:pStyle w:val="Corpsdetexte"/>
        <w:spacing w:before="1"/>
        <w:rPr>
          <w:sz w:val="22"/>
        </w:rPr>
      </w:pPr>
      <w:r w:rsidRPr="000E0E60">
        <w:rPr>
          <w:sz w:val="22"/>
        </w:rPr>
        <w:t xml:space="preserve">*Pour le Grand Prix </w:t>
      </w:r>
      <w:r>
        <w:rPr>
          <w:sz w:val="22"/>
        </w:rPr>
        <w:t>de La Bathie, l’organisateur propose</w:t>
      </w:r>
      <w:r w:rsidRPr="000E0E60">
        <w:rPr>
          <w:sz w:val="22"/>
        </w:rPr>
        <w:t>, des courses par catégorie</w:t>
      </w:r>
      <w:r>
        <w:rPr>
          <w:sz w:val="22"/>
        </w:rPr>
        <w:t xml:space="preserve"> de valeur  </w:t>
      </w:r>
      <w:r w:rsidRPr="000E0E60">
        <w:rPr>
          <w:sz w:val="22"/>
        </w:rPr>
        <w:t xml:space="preserve"> </w:t>
      </w:r>
      <w:r>
        <w:rPr>
          <w:sz w:val="22"/>
        </w:rPr>
        <w:t xml:space="preserve">                                   </w:t>
      </w:r>
    </w:p>
    <w:p w:rsidR="00D76C94" w:rsidRPr="000E0E60" w:rsidRDefault="00D76C94" w:rsidP="00D76C94">
      <w:pPr>
        <w:pStyle w:val="Corpsdetexte"/>
        <w:spacing w:before="1"/>
        <w:rPr>
          <w:sz w:val="22"/>
        </w:rPr>
      </w:pPr>
      <w:r>
        <w:rPr>
          <w:sz w:val="22"/>
        </w:rPr>
        <w:t xml:space="preserve">                          Ex :  </w:t>
      </w:r>
      <w:r w:rsidRPr="000E0E60">
        <w:rPr>
          <w:sz w:val="22"/>
        </w:rPr>
        <w:t>les ‘ 3 ‘ uniquement avec des ‘3’</w:t>
      </w:r>
      <w:r>
        <w:rPr>
          <w:sz w:val="22"/>
        </w:rPr>
        <w:t>etc ..</w:t>
      </w:r>
      <w:r w:rsidRPr="000E0E60">
        <w:rPr>
          <w:sz w:val="22"/>
        </w:rPr>
        <w:t>.</w:t>
      </w:r>
      <w:r>
        <w:rPr>
          <w:sz w:val="22"/>
        </w:rPr>
        <w:t xml:space="preserve"> Le ‘Prestige’ sera établi sur la base du Scratch.        </w:t>
      </w:r>
    </w:p>
    <w:p w:rsidR="00D76C94" w:rsidRDefault="00D76C94" w:rsidP="00D76C94">
      <w:pPr>
        <w:pStyle w:val="Corpsdetexte"/>
        <w:spacing w:before="1"/>
        <w:rPr>
          <w:sz w:val="22"/>
        </w:rPr>
      </w:pPr>
      <w:r>
        <w:rPr>
          <w:color w:val="0070C0"/>
          <w:sz w:val="22"/>
        </w:rPr>
        <w:t xml:space="preserve">                   </w:t>
      </w:r>
      <w:r w:rsidRPr="00FE7B2F">
        <w:rPr>
          <w:color w:val="0070C0"/>
          <w:sz w:val="22"/>
        </w:rPr>
        <w:t xml:space="preserve"> </w:t>
      </w:r>
      <w:r w:rsidRPr="00C00742">
        <w:rPr>
          <w:sz w:val="22"/>
        </w:rPr>
        <w:t>*Tour De Tarentaise : Seul le classement Gnle final est pris en compte pour le « Prestige »</w:t>
      </w:r>
      <w:r>
        <w:rPr>
          <w:sz w:val="22"/>
        </w:rPr>
        <w:t>.</w:t>
      </w: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D76C94" w:rsidRDefault="00D76C94">
      <w:pPr>
        <w:pStyle w:val="Corpsdetexte"/>
        <w:spacing w:before="1"/>
        <w:rPr>
          <w:sz w:val="22"/>
        </w:rPr>
      </w:pPr>
    </w:p>
    <w:p w:rsidR="00FF745C" w:rsidRPr="00C00742" w:rsidRDefault="00FF745C">
      <w:pPr>
        <w:pStyle w:val="Corpsdetexte"/>
        <w:spacing w:before="1"/>
        <w:rPr>
          <w:sz w:val="22"/>
        </w:rPr>
      </w:pPr>
    </w:p>
    <w:p w:rsidR="002433DD" w:rsidRPr="00FE4E72" w:rsidRDefault="006E4503">
      <w:pPr>
        <w:pStyle w:val="Paragraphedeliste"/>
        <w:numPr>
          <w:ilvl w:val="1"/>
          <w:numId w:val="4"/>
        </w:numPr>
        <w:tabs>
          <w:tab w:val="left" w:pos="1705"/>
        </w:tabs>
        <w:spacing w:before="65"/>
        <w:ind w:left="1704" w:hanging="283"/>
        <w:rPr>
          <w:b/>
          <w:sz w:val="28"/>
          <w:u w:val="single"/>
        </w:rPr>
      </w:pPr>
      <w:r w:rsidRPr="00FE4E72">
        <w:rPr>
          <w:b/>
          <w:sz w:val="28"/>
          <w:u w:val="single"/>
        </w:rPr>
        <w:lastRenderedPageBreak/>
        <w:t>Nombre de courses</w:t>
      </w:r>
      <w:r w:rsidR="001A3794" w:rsidRPr="00FE4E72">
        <w:rPr>
          <w:b/>
          <w:sz w:val="28"/>
          <w:u w:val="single"/>
        </w:rPr>
        <w:t xml:space="preserve"> </w:t>
      </w:r>
      <w:r w:rsidRPr="00FE4E72">
        <w:rPr>
          <w:b/>
          <w:sz w:val="28"/>
          <w:u w:val="single"/>
        </w:rPr>
        <w:t>:</w:t>
      </w:r>
    </w:p>
    <w:p w:rsidR="002433DD" w:rsidRPr="00FE4E72" w:rsidRDefault="002433DD">
      <w:pPr>
        <w:pStyle w:val="Corpsdetexte"/>
        <w:spacing w:before="2"/>
        <w:rPr>
          <w:b/>
          <w:u w:val="single"/>
        </w:rPr>
      </w:pPr>
    </w:p>
    <w:p w:rsidR="002433DD" w:rsidRPr="000E5203" w:rsidRDefault="006E4503">
      <w:pPr>
        <w:spacing w:line="319" w:lineRule="exact"/>
        <w:ind w:left="272" w:right="4518"/>
        <w:jc w:val="center"/>
        <w:rPr>
          <w:b/>
          <w:sz w:val="28"/>
        </w:rPr>
      </w:pPr>
      <w:r w:rsidRPr="000E5203">
        <w:rPr>
          <w:b/>
          <w:sz w:val="28"/>
        </w:rPr>
        <w:t>Pour ce qui est de la définition du calcul du prestige :</w:t>
      </w:r>
      <w:r w:rsidR="002055E8" w:rsidRPr="002055E8">
        <w:rPr>
          <w:noProof/>
        </w:rPr>
        <w:t xml:space="preserve"> </w:t>
      </w:r>
    </w:p>
    <w:p w:rsidR="002433DD" w:rsidRPr="000E5203" w:rsidRDefault="006E4503">
      <w:pPr>
        <w:spacing w:line="319" w:lineRule="exact"/>
        <w:ind w:left="1008" w:right="591"/>
        <w:rPr>
          <w:sz w:val="28"/>
        </w:rPr>
      </w:pPr>
      <w:r w:rsidRPr="000E5203">
        <w:rPr>
          <w:sz w:val="28"/>
        </w:rPr>
        <w:t xml:space="preserve">Seuls </w:t>
      </w:r>
      <w:r w:rsidRPr="000E5203">
        <w:rPr>
          <w:b/>
          <w:sz w:val="28"/>
        </w:rPr>
        <w:t xml:space="preserve">12 épreuves maximum </w:t>
      </w:r>
      <w:r w:rsidRPr="000E5203">
        <w:rPr>
          <w:sz w:val="28"/>
        </w:rPr>
        <w:t>sur la totalité seront prises en compte</w:t>
      </w:r>
    </w:p>
    <w:p w:rsidR="002433DD" w:rsidRPr="000E5203" w:rsidRDefault="006E4503">
      <w:pPr>
        <w:pStyle w:val="Corpsdetexte"/>
        <w:ind w:left="1008" w:right="727"/>
      </w:pPr>
      <w:r w:rsidRPr="000E5203">
        <w:t>Dans le but de ne pas avantager les grimpeurs et de conserver une certaine équité au Challenge entre les grimpeurs et les rouleurs :</w:t>
      </w:r>
    </w:p>
    <w:p w:rsidR="002433DD" w:rsidRPr="00325FCA" w:rsidRDefault="006E4503">
      <w:pPr>
        <w:pStyle w:val="Titre21"/>
        <w:spacing w:before="4" w:line="319" w:lineRule="exact"/>
        <w:ind w:left="1078" w:right="591"/>
        <w:rPr>
          <w:sz w:val="24"/>
          <w:szCs w:val="24"/>
        </w:rPr>
      </w:pPr>
      <w:r w:rsidRPr="00325FCA">
        <w:rPr>
          <w:sz w:val="24"/>
          <w:szCs w:val="24"/>
        </w:rPr>
        <w:t>DANS LA CATEGORIE « GRIMPEES »</w:t>
      </w:r>
    </w:p>
    <w:p w:rsidR="002433DD" w:rsidRPr="000E5203" w:rsidRDefault="006E4503">
      <w:pPr>
        <w:pStyle w:val="Corpsdetexte"/>
        <w:spacing w:line="242" w:lineRule="auto"/>
        <w:ind w:left="1008" w:right="1504"/>
      </w:pPr>
      <w:r w:rsidRPr="000E5203">
        <w:t>Seuls les 6 meilleurs résultats dans les grimpées seront comptabilisés Précisions :</w:t>
      </w:r>
    </w:p>
    <w:p w:rsidR="002433DD" w:rsidRPr="000E5203" w:rsidRDefault="006E4503">
      <w:pPr>
        <w:pStyle w:val="Corpsdetexte"/>
        <w:spacing w:line="322" w:lineRule="exact"/>
        <w:ind w:left="1008" w:right="591"/>
      </w:pPr>
      <w:r w:rsidRPr="000E5203">
        <w:t xml:space="preserve">-Si un coureur effectue plus de 6 grimpées (7, 8, 9 </w:t>
      </w:r>
      <w:r w:rsidR="00A52292" w:rsidRPr="000E5203">
        <w:t>etc.</w:t>
      </w:r>
      <w:r w:rsidRPr="000E5203">
        <w:t>) il sera seulement tenu compte de ses 6 meilleurs résultats</w:t>
      </w:r>
    </w:p>
    <w:p w:rsidR="002433DD" w:rsidRPr="000E5203" w:rsidRDefault="006E4503">
      <w:pPr>
        <w:pStyle w:val="Corpsdetexte"/>
        <w:ind w:left="1008" w:right="1504"/>
      </w:pPr>
      <w:r w:rsidRPr="000E5203">
        <w:t>-Il n’est pas nécessaire de faire 6 grimpées, si un coureur effectue moins de 6 grimpées,</w:t>
      </w:r>
    </w:p>
    <w:p w:rsidR="002433DD" w:rsidRPr="000E5203" w:rsidRDefault="006E4503">
      <w:pPr>
        <w:pStyle w:val="Corpsdetexte"/>
        <w:spacing w:line="322" w:lineRule="exact"/>
        <w:ind w:left="1008" w:right="591"/>
      </w:pPr>
      <w:r w:rsidRPr="000E5203">
        <w:t>Tous ses points obtenus seront comptabilisés.</w:t>
      </w:r>
    </w:p>
    <w:p w:rsidR="002433DD" w:rsidRPr="00325FCA" w:rsidRDefault="006E4503">
      <w:pPr>
        <w:pStyle w:val="Titre21"/>
        <w:spacing w:before="7" w:line="319" w:lineRule="exact"/>
        <w:ind w:left="1078" w:right="591"/>
        <w:rPr>
          <w:sz w:val="24"/>
          <w:szCs w:val="24"/>
        </w:rPr>
      </w:pPr>
      <w:r w:rsidRPr="00325FCA">
        <w:rPr>
          <w:sz w:val="24"/>
          <w:szCs w:val="24"/>
        </w:rPr>
        <w:t>DANS LA CATEGORIE « COURSES EN LIGNE ET CLM »</w:t>
      </w:r>
    </w:p>
    <w:p w:rsidR="002433DD" w:rsidRPr="000E5203" w:rsidRDefault="006E4503">
      <w:pPr>
        <w:pStyle w:val="Corpsdetexte"/>
        <w:spacing w:before="1" w:line="322" w:lineRule="exact"/>
        <w:ind w:left="1008" w:right="421"/>
      </w:pPr>
      <w:r w:rsidRPr="000E5203">
        <w:t>Seuls les 6 meilleurs résultats dans les courses en ligne et les Clm seront comptabilisés Précisions :</w:t>
      </w:r>
    </w:p>
    <w:p w:rsidR="002433DD" w:rsidRPr="000E5203" w:rsidRDefault="006E4503">
      <w:pPr>
        <w:pStyle w:val="Corpsdetexte"/>
        <w:spacing w:line="322" w:lineRule="exact"/>
        <w:ind w:left="1008" w:right="1029"/>
      </w:pPr>
      <w:r w:rsidRPr="000E5203">
        <w:t>Si un coureur effectue plus de 6 courses (7, 8, 9 etc..) il sera tenu compte de ses 6 meilleurs résultats.</w:t>
      </w:r>
    </w:p>
    <w:p w:rsidR="002433DD" w:rsidRPr="000E5203" w:rsidRDefault="006E4503">
      <w:pPr>
        <w:pStyle w:val="Corpsdetexte"/>
        <w:ind w:left="1008" w:right="600"/>
      </w:pPr>
      <w:r w:rsidRPr="000E5203">
        <w:t xml:space="preserve">Il n’est pas nécessaire de faire 6 courses de cette catégorie, si un coureur effectue moins de 6 courses en ligne et </w:t>
      </w:r>
      <w:r w:rsidR="008E371C">
        <w:t>C</w:t>
      </w:r>
      <w:r w:rsidRPr="000E5203">
        <w:t>lm, tous ces points seront comptabilisés. Le meilleur total final « Total F » qui pourra être réalisées éventuellement sur moins de 12 épreuves désignera le vainqueur du prestige</w:t>
      </w:r>
      <w:r w:rsidRPr="000E5203">
        <w:rPr>
          <w:rFonts w:ascii="Calibri" w:hAnsi="Calibri"/>
          <w:sz w:val="22"/>
        </w:rPr>
        <w:t xml:space="preserve">. </w:t>
      </w:r>
      <w:r w:rsidRPr="000E5203">
        <w:t>Pour les minimes et cadets, les 6 meilleurs résultats seront comptabilisés ; pour les féminines les 10 meilleurs résultats sans distinction de typologie d’épreuves.</w:t>
      </w:r>
    </w:p>
    <w:p w:rsidR="002433DD" w:rsidRPr="000E5203" w:rsidRDefault="002433DD">
      <w:pPr>
        <w:sectPr w:rsidR="002433DD" w:rsidRPr="000E5203">
          <w:pgSz w:w="11910" w:h="16840"/>
          <w:pgMar w:top="1860" w:right="320" w:bottom="920" w:left="420" w:header="568" w:footer="728" w:gutter="0"/>
          <w:cols w:space="720"/>
        </w:sectPr>
      </w:pPr>
    </w:p>
    <w:p w:rsidR="002433DD" w:rsidRPr="000E5203" w:rsidRDefault="002433DD">
      <w:pPr>
        <w:pStyle w:val="Corpsdetexte"/>
        <w:rPr>
          <w:sz w:val="20"/>
        </w:rPr>
      </w:pPr>
    </w:p>
    <w:p w:rsidR="002433DD" w:rsidRPr="000E5203" w:rsidRDefault="002433DD">
      <w:pPr>
        <w:pStyle w:val="Corpsdetexte"/>
        <w:rPr>
          <w:sz w:val="20"/>
        </w:rPr>
      </w:pPr>
    </w:p>
    <w:p w:rsidR="002433DD" w:rsidRPr="000E5203" w:rsidRDefault="002433DD">
      <w:pPr>
        <w:pStyle w:val="Corpsdetexte"/>
        <w:rPr>
          <w:sz w:val="20"/>
        </w:rPr>
      </w:pPr>
    </w:p>
    <w:p w:rsidR="002433DD" w:rsidRPr="000E5203" w:rsidRDefault="006E4503">
      <w:pPr>
        <w:pStyle w:val="Titre21"/>
        <w:spacing w:before="216"/>
        <w:ind w:left="1008" w:right="591"/>
      </w:pPr>
      <w:r w:rsidRPr="00FE4E72">
        <w:rPr>
          <w:u w:val="single"/>
        </w:rPr>
        <w:t>Calcul des points Prestige</w:t>
      </w:r>
      <w:r w:rsidRPr="000E5203">
        <w:rPr>
          <w:u w:val="thick"/>
        </w:rPr>
        <w:t xml:space="preserve"> </w:t>
      </w:r>
      <w:r w:rsidRPr="000E5203">
        <w:t>:</w:t>
      </w:r>
      <w:r w:rsidR="002055E8" w:rsidRPr="00603F69">
        <w:rPr>
          <w:noProof/>
        </w:rPr>
        <w:t xml:space="preserve"> </w:t>
      </w:r>
    </w:p>
    <w:p w:rsidR="002433DD" w:rsidRPr="000E5203" w:rsidRDefault="002433DD">
      <w:pPr>
        <w:pStyle w:val="Corpsdetexte"/>
        <w:rPr>
          <w:b/>
        </w:rPr>
      </w:pPr>
    </w:p>
    <w:p w:rsidR="002433DD" w:rsidRPr="000E5203" w:rsidRDefault="006E4503">
      <w:pPr>
        <w:pStyle w:val="Corpsdetexte"/>
        <w:spacing w:before="196"/>
        <w:ind w:left="287" w:right="396"/>
        <w:jc w:val="both"/>
      </w:pPr>
      <w:r w:rsidRPr="000E5203">
        <w:t>Pour chaque épreuve répertoriée plus haut, des points sont attribués selon le classement des coureurs licenciés FSGT Savoie.</w:t>
      </w:r>
    </w:p>
    <w:p w:rsidR="002433DD" w:rsidRPr="000E5203" w:rsidRDefault="006E4503">
      <w:pPr>
        <w:pStyle w:val="Corpsdetexte"/>
        <w:spacing w:before="2" w:line="324" w:lineRule="exact"/>
        <w:ind w:left="287" w:right="385"/>
        <w:jc w:val="both"/>
      </w:pPr>
      <w:r w:rsidRPr="000E5203">
        <w:t>Répartition : 100pts au 1</w:t>
      </w:r>
      <w:r w:rsidRPr="000E5203">
        <w:rPr>
          <w:position w:val="13"/>
          <w:sz w:val="18"/>
        </w:rPr>
        <w:t xml:space="preserve">er </w:t>
      </w:r>
      <w:r w:rsidRPr="000E5203">
        <w:t>; 95 au 2</w:t>
      </w:r>
      <w:r w:rsidR="00A52292" w:rsidRPr="000E5203">
        <w:rPr>
          <w:position w:val="13"/>
          <w:sz w:val="18"/>
        </w:rPr>
        <w:t>-ème</w:t>
      </w:r>
      <w:r w:rsidRPr="000E5203">
        <w:rPr>
          <w:position w:val="13"/>
          <w:sz w:val="18"/>
        </w:rPr>
        <w:t xml:space="preserve"> </w:t>
      </w:r>
      <w:r w:rsidRPr="000E5203">
        <w:t>; 92 au 3</w:t>
      </w:r>
      <w:r w:rsidR="00A52292" w:rsidRPr="000E5203">
        <w:rPr>
          <w:position w:val="13"/>
          <w:sz w:val="18"/>
        </w:rPr>
        <w:t>-ème</w:t>
      </w:r>
      <w:r w:rsidRPr="000E5203">
        <w:rPr>
          <w:position w:val="13"/>
          <w:sz w:val="18"/>
        </w:rPr>
        <w:t xml:space="preserve"> </w:t>
      </w:r>
      <w:r w:rsidRPr="000E5203">
        <w:t>; 90 au 4</w:t>
      </w:r>
      <w:r w:rsidR="00A52292" w:rsidRPr="000E5203">
        <w:rPr>
          <w:position w:val="13"/>
          <w:sz w:val="18"/>
        </w:rPr>
        <w:t>-ème</w:t>
      </w:r>
      <w:r w:rsidRPr="000E5203">
        <w:rPr>
          <w:position w:val="13"/>
          <w:sz w:val="18"/>
        </w:rPr>
        <w:t xml:space="preserve"> </w:t>
      </w:r>
      <w:r w:rsidRPr="000E5203">
        <w:t>; 89 au 5</w:t>
      </w:r>
      <w:r w:rsidR="00A52292" w:rsidRPr="000E5203">
        <w:rPr>
          <w:position w:val="13"/>
          <w:sz w:val="18"/>
        </w:rPr>
        <w:t>-ème</w:t>
      </w:r>
      <w:r w:rsidRPr="000E5203">
        <w:rPr>
          <w:position w:val="13"/>
          <w:sz w:val="18"/>
        </w:rPr>
        <w:t xml:space="preserve"> </w:t>
      </w:r>
      <w:r w:rsidRPr="000E5203">
        <w:t>et ensuite de point en point pour les places suivantes.</w:t>
      </w:r>
    </w:p>
    <w:p w:rsidR="002433DD" w:rsidRPr="000E5203" w:rsidRDefault="006E4503">
      <w:pPr>
        <w:pStyle w:val="Corpsdetexte"/>
        <w:ind w:left="287" w:right="396"/>
        <w:jc w:val="both"/>
      </w:pPr>
      <w:r w:rsidRPr="000E5203">
        <w:t>Le premier de la course d’ouverture (cat. 4 et 5) est classé juste derrière le dernier de la course principale (cat. 1, 2 et 3) et ainsi de suite.</w:t>
      </w:r>
    </w:p>
    <w:p w:rsidR="002433DD" w:rsidRPr="000E5203" w:rsidRDefault="002433DD">
      <w:pPr>
        <w:pStyle w:val="Corpsdetexte"/>
        <w:spacing w:before="10"/>
        <w:rPr>
          <w:sz w:val="27"/>
        </w:rPr>
      </w:pPr>
    </w:p>
    <w:p w:rsidR="002433DD" w:rsidRPr="000E5203" w:rsidRDefault="006E4503">
      <w:pPr>
        <w:pStyle w:val="Corpsdetexte"/>
        <w:ind w:left="287"/>
        <w:jc w:val="both"/>
      </w:pPr>
      <w:r w:rsidRPr="000E5203">
        <w:t>Tous les arrivants se verront attribués un minimum de 20 points.</w:t>
      </w:r>
    </w:p>
    <w:p w:rsidR="002433DD" w:rsidRPr="005950BC" w:rsidRDefault="006E4503">
      <w:pPr>
        <w:pStyle w:val="Titre21"/>
        <w:spacing w:before="4"/>
        <w:ind w:right="384"/>
        <w:jc w:val="both"/>
        <w:rPr>
          <w:b w:val="0"/>
        </w:rPr>
      </w:pPr>
      <w:r w:rsidRPr="005950BC">
        <w:rPr>
          <w:b w:val="0"/>
        </w:rPr>
        <w:t>Les partants ne franchissant pas la ligne d’arrivée seront crédités d’un minima de 10 points afin de les récompenser pour leur participation. Le compteur « nombre de courses » sera incrémenté.</w:t>
      </w:r>
    </w:p>
    <w:p w:rsidR="002433DD" w:rsidRPr="000E5203" w:rsidRDefault="002433DD">
      <w:pPr>
        <w:pStyle w:val="Corpsdetexte"/>
        <w:spacing w:before="10"/>
        <w:rPr>
          <w:b/>
        </w:rPr>
      </w:pPr>
    </w:p>
    <w:p w:rsidR="002433DD" w:rsidRDefault="006E4503">
      <w:pPr>
        <w:pStyle w:val="Corpsdetexte"/>
        <w:spacing w:line="225" w:lineRule="auto"/>
        <w:ind w:left="287" w:right="382"/>
        <w:jc w:val="both"/>
      </w:pPr>
      <w:r w:rsidRPr="000E5203">
        <w:t xml:space="preserve">Un classement prestige par catégorie sera établi, il prendra en compte la catégorie de chaque </w:t>
      </w:r>
      <w:r w:rsidRPr="000E5203">
        <w:rPr>
          <w:b/>
        </w:rPr>
        <w:t>coureur en vigueur au 1</w:t>
      </w:r>
      <w:r w:rsidRPr="000E5203">
        <w:rPr>
          <w:b/>
          <w:position w:val="13"/>
          <w:sz w:val="18"/>
        </w:rPr>
        <w:t xml:space="preserve">er </w:t>
      </w:r>
      <w:r w:rsidRPr="000E5203">
        <w:rPr>
          <w:b/>
        </w:rPr>
        <w:t>Juillet</w:t>
      </w:r>
      <w:r w:rsidRPr="000E5203">
        <w:t xml:space="preserve">. Le calcul des points est le même que pour le classement général. </w:t>
      </w:r>
      <w:r w:rsidRPr="00845472">
        <w:t>Les</w:t>
      </w:r>
      <w:r w:rsidR="00D90B77" w:rsidRPr="00845472">
        <w:t xml:space="preserve"> 3 premiers</w:t>
      </w:r>
      <w:r w:rsidR="00D90B77" w:rsidRPr="00CF7FA4">
        <w:rPr>
          <w:b/>
          <w:color w:val="0070C0"/>
        </w:rPr>
        <w:t xml:space="preserve"> </w:t>
      </w:r>
      <w:r w:rsidR="00D90B77">
        <w:t>des</w:t>
      </w:r>
      <w:r w:rsidRPr="00253634">
        <w:t xml:space="preserve"> catégorie</w:t>
      </w:r>
      <w:r w:rsidR="00412B0C" w:rsidRPr="00253634">
        <w:t xml:space="preserve">s suivantes seront </w:t>
      </w:r>
      <w:r w:rsidR="00315F12" w:rsidRPr="00253634">
        <w:t>récompensés</w:t>
      </w:r>
      <w:r w:rsidR="00315F12">
        <w:t xml:space="preserve"> :</w:t>
      </w:r>
      <w:r>
        <w:t xml:space="preserve"> </w:t>
      </w:r>
      <w:r w:rsidR="00CF7FA4">
        <w:t xml:space="preserve">CAT </w:t>
      </w:r>
      <w:r w:rsidRPr="00D90B77">
        <w:rPr>
          <w:b/>
        </w:rPr>
        <w:t>1</w:t>
      </w:r>
      <w:r>
        <w:t xml:space="preserve"> - </w:t>
      </w:r>
      <w:r w:rsidRPr="00D90B77">
        <w:rPr>
          <w:b/>
        </w:rPr>
        <w:t>2</w:t>
      </w:r>
      <w:r>
        <w:t xml:space="preserve"> - </w:t>
      </w:r>
      <w:r w:rsidRPr="00D90B77">
        <w:rPr>
          <w:b/>
        </w:rPr>
        <w:t>3</w:t>
      </w:r>
      <w:r>
        <w:t xml:space="preserve"> - </w:t>
      </w:r>
      <w:r w:rsidRPr="00D90B77">
        <w:rPr>
          <w:b/>
        </w:rPr>
        <w:t>4</w:t>
      </w:r>
      <w:r>
        <w:t xml:space="preserve"> - </w:t>
      </w:r>
      <w:r w:rsidRPr="00D90B77">
        <w:rPr>
          <w:b/>
        </w:rPr>
        <w:t>5</w:t>
      </w:r>
      <w:r>
        <w:t xml:space="preserve"> - </w:t>
      </w:r>
      <w:r w:rsidR="00D90B77">
        <w:t xml:space="preserve">                 </w:t>
      </w:r>
    </w:p>
    <w:p w:rsidR="002433DD" w:rsidRPr="00D90B77" w:rsidRDefault="00D90B77">
      <w:pPr>
        <w:pStyle w:val="Paragraphedeliste"/>
        <w:numPr>
          <w:ilvl w:val="0"/>
          <w:numId w:val="3"/>
        </w:numPr>
        <w:tabs>
          <w:tab w:val="left" w:pos="452"/>
        </w:tabs>
        <w:spacing w:before="3"/>
        <w:ind w:hanging="163"/>
        <w:jc w:val="both"/>
        <w:rPr>
          <w:sz w:val="28"/>
          <w:szCs w:val="28"/>
        </w:rPr>
      </w:pPr>
      <w:r w:rsidRPr="00D90B77">
        <w:rPr>
          <w:b/>
          <w:sz w:val="28"/>
          <w:szCs w:val="28"/>
        </w:rPr>
        <w:t>F</w:t>
      </w:r>
      <w:r w:rsidRPr="00D90B77">
        <w:rPr>
          <w:sz w:val="28"/>
          <w:szCs w:val="28"/>
        </w:rPr>
        <w:t xml:space="preserve">éminine - </w:t>
      </w:r>
      <w:r w:rsidRPr="00D90B77">
        <w:rPr>
          <w:b/>
          <w:sz w:val="28"/>
          <w:szCs w:val="28"/>
        </w:rPr>
        <w:t>M</w:t>
      </w:r>
      <w:r w:rsidRPr="00D90B77">
        <w:rPr>
          <w:sz w:val="28"/>
          <w:szCs w:val="28"/>
        </w:rPr>
        <w:t>inime</w:t>
      </w:r>
      <w:r w:rsidRPr="00D90B77">
        <w:rPr>
          <w:b/>
          <w:sz w:val="28"/>
          <w:szCs w:val="28"/>
        </w:rPr>
        <w:t xml:space="preserve"> </w:t>
      </w:r>
      <w:r w:rsidR="005906DB">
        <w:rPr>
          <w:b/>
          <w:sz w:val="28"/>
          <w:szCs w:val="28"/>
        </w:rPr>
        <w:t>-</w:t>
      </w:r>
      <w:r w:rsidR="006E4503" w:rsidRPr="00D90B77">
        <w:rPr>
          <w:b/>
          <w:sz w:val="28"/>
          <w:szCs w:val="28"/>
        </w:rPr>
        <w:t>C</w:t>
      </w:r>
      <w:r w:rsidR="006E4503" w:rsidRPr="00D90B77">
        <w:rPr>
          <w:sz w:val="28"/>
          <w:szCs w:val="28"/>
        </w:rPr>
        <w:t xml:space="preserve">adet - </w:t>
      </w:r>
      <w:r w:rsidR="006E4503" w:rsidRPr="00D90B77">
        <w:rPr>
          <w:b/>
          <w:sz w:val="28"/>
          <w:szCs w:val="28"/>
        </w:rPr>
        <w:t>J</w:t>
      </w:r>
      <w:r w:rsidR="006E4503" w:rsidRPr="00D90B77">
        <w:rPr>
          <w:sz w:val="28"/>
          <w:szCs w:val="28"/>
        </w:rPr>
        <w:t xml:space="preserve">unior - </w:t>
      </w:r>
      <w:r w:rsidR="006E4503" w:rsidRPr="00D90B77">
        <w:rPr>
          <w:b/>
          <w:sz w:val="28"/>
          <w:szCs w:val="28"/>
        </w:rPr>
        <w:t>S</w:t>
      </w:r>
      <w:r w:rsidR="006E4503" w:rsidRPr="00D90B77">
        <w:rPr>
          <w:sz w:val="28"/>
          <w:szCs w:val="28"/>
        </w:rPr>
        <w:t xml:space="preserve">enior - </w:t>
      </w:r>
      <w:r w:rsidR="006E4503" w:rsidRPr="00D90B77">
        <w:rPr>
          <w:b/>
          <w:sz w:val="28"/>
          <w:szCs w:val="28"/>
        </w:rPr>
        <w:t>V</w:t>
      </w:r>
      <w:r w:rsidR="006E4503" w:rsidRPr="00D90B77">
        <w:rPr>
          <w:sz w:val="28"/>
          <w:szCs w:val="28"/>
        </w:rPr>
        <w:t xml:space="preserve">étéran - </w:t>
      </w:r>
      <w:r w:rsidR="006E4503" w:rsidRPr="00D90B77">
        <w:rPr>
          <w:b/>
          <w:sz w:val="28"/>
          <w:szCs w:val="28"/>
        </w:rPr>
        <w:t>S</w:t>
      </w:r>
      <w:r w:rsidR="006E4503" w:rsidRPr="00D90B77">
        <w:rPr>
          <w:sz w:val="28"/>
          <w:szCs w:val="28"/>
        </w:rPr>
        <w:t xml:space="preserve">uper </w:t>
      </w:r>
      <w:r w:rsidR="006E4503" w:rsidRPr="00D90B77">
        <w:rPr>
          <w:b/>
          <w:sz w:val="28"/>
          <w:szCs w:val="28"/>
        </w:rPr>
        <w:t>V</w:t>
      </w:r>
      <w:r w:rsidR="006E4503" w:rsidRPr="00D90B77">
        <w:rPr>
          <w:sz w:val="28"/>
          <w:szCs w:val="28"/>
        </w:rPr>
        <w:t>étéran -</w:t>
      </w:r>
      <w:r w:rsidR="006E4503" w:rsidRPr="00D90B77">
        <w:rPr>
          <w:spacing w:val="-23"/>
          <w:sz w:val="28"/>
          <w:szCs w:val="28"/>
        </w:rPr>
        <w:t xml:space="preserve"> </w:t>
      </w:r>
      <w:r w:rsidR="006E4503" w:rsidRPr="00D90B77">
        <w:rPr>
          <w:b/>
          <w:sz w:val="28"/>
          <w:szCs w:val="28"/>
        </w:rPr>
        <w:t>A</w:t>
      </w:r>
      <w:r w:rsidR="006E4503" w:rsidRPr="00D90B77">
        <w:rPr>
          <w:sz w:val="28"/>
          <w:szCs w:val="28"/>
        </w:rPr>
        <w:t>ncien.</w:t>
      </w:r>
    </w:p>
    <w:p w:rsidR="002433DD" w:rsidRPr="00796AB2" w:rsidRDefault="002433DD">
      <w:pPr>
        <w:pStyle w:val="Corpsdetexte"/>
        <w:spacing w:before="6"/>
      </w:pPr>
    </w:p>
    <w:p w:rsidR="002433DD" w:rsidRDefault="006E4503">
      <w:pPr>
        <w:pStyle w:val="Titre21"/>
        <w:ind w:right="387"/>
        <w:jc w:val="both"/>
        <w:rPr>
          <w:b w:val="0"/>
        </w:rPr>
      </w:pPr>
      <w:r w:rsidRPr="005950BC">
        <w:rPr>
          <w:b w:val="0"/>
        </w:rPr>
        <w:t>Création du Super trophée Prestige individuel conservé dès 3 victoires à compter de 2016.</w:t>
      </w:r>
    </w:p>
    <w:p w:rsidR="00FF745C" w:rsidRDefault="00FF745C">
      <w:pPr>
        <w:pStyle w:val="Titre21"/>
        <w:ind w:right="387"/>
        <w:jc w:val="both"/>
        <w:rPr>
          <w:b w:val="0"/>
        </w:rPr>
      </w:pPr>
      <w:r>
        <w:rPr>
          <w:b w:val="0"/>
        </w:rPr>
        <w:t xml:space="preserve"> * </w:t>
      </w:r>
      <w:r w:rsidR="00D90B77" w:rsidRPr="00845472">
        <w:rPr>
          <w:b w:val="0"/>
        </w:rPr>
        <w:t xml:space="preserve">2016 / </w:t>
      </w:r>
      <w:r w:rsidR="00A52292" w:rsidRPr="00845472">
        <w:rPr>
          <w:b w:val="0"/>
        </w:rPr>
        <w:t>Bois. T</w:t>
      </w:r>
      <w:r w:rsidR="00D90B77" w:rsidRPr="00845472">
        <w:rPr>
          <w:b w:val="0"/>
        </w:rPr>
        <w:t xml:space="preserve">    </w:t>
      </w:r>
    </w:p>
    <w:p w:rsidR="00D90B77" w:rsidRPr="0020302E" w:rsidRDefault="00FF745C">
      <w:pPr>
        <w:pStyle w:val="Titre21"/>
        <w:ind w:right="387"/>
        <w:jc w:val="both"/>
        <w:rPr>
          <w:b w:val="0"/>
          <w:color w:val="0070C0"/>
          <w:sz w:val="16"/>
          <w:szCs w:val="16"/>
        </w:rPr>
      </w:pPr>
      <w:r>
        <w:rPr>
          <w:b w:val="0"/>
        </w:rPr>
        <w:t xml:space="preserve"> *</w:t>
      </w:r>
      <w:r w:rsidR="00A52292" w:rsidRPr="00845472">
        <w:rPr>
          <w:b w:val="0"/>
        </w:rPr>
        <w:t xml:space="preserve"> 2017</w:t>
      </w:r>
      <w:r w:rsidR="00D90B77" w:rsidRPr="00845472">
        <w:rPr>
          <w:b w:val="0"/>
        </w:rPr>
        <w:t xml:space="preserve"> /</w:t>
      </w:r>
      <w:r w:rsidR="0005009C">
        <w:rPr>
          <w:b w:val="0"/>
        </w:rPr>
        <w:t xml:space="preserve"> 2018 /</w:t>
      </w:r>
      <w:r w:rsidR="00EC6D3B">
        <w:rPr>
          <w:b w:val="0"/>
        </w:rPr>
        <w:t xml:space="preserve"> 2019 </w:t>
      </w:r>
      <w:r w:rsidR="00D90B77" w:rsidRPr="00845472">
        <w:rPr>
          <w:b w:val="0"/>
        </w:rPr>
        <w:t>Ougier.N</w:t>
      </w:r>
      <w:r w:rsidR="0005009C">
        <w:rPr>
          <w:b w:val="0"/>
        </w:rPr>
        <w:t xml:space="preserve"> </w:t>
      </w:r>
      <w:r w:rsidR="0020302E" w:rsidRPr="0020302E">
        <w:rPr>
          <w:b w:val="0"/>
          <w:color w:val="0070C0"/>
          <w:sz w:val="16"/>
          <w:szCs w:val="16"/>
        </w:rPr>
        <w:t>(conserve le Super Prestige avec 3 victoires)</w:t>
      </w:r>
    </w:p>
    <w:p w:rsidR="0020302E" w:rsidRPr="00845472" w:rsidRDefault="00FF745C">
      <w:pPr>
        <w:pStyle w:val="Titre21"/>
        <w:ind w:right="387"/>
        <w:jc w:val="both"/>
        <w:rPr>
          <w:b w:val="0"/>
        </w:rPr>
      </w:pPr>
      <w:r>
        <w:rPr>
          <w:b w:val="0"/>
        </w:rPr>
        <w:t xml:space="preserve"> </w:t>
      </w:r>
      <w:r w:rsidRPr="0020302E">
        <w:rPr>
          <w:b w:val="0"/>
          <w:color w:val="0070C0"/>
        </w:rPr>
        <w:t xml:space="preserve">* 2020 / </w:t>
      </w:r>
      <w:r w:rsidR="0020302E" w:rsidRPr="0020302E">
        <w:rPr>
          <w:b w:val="0"/>
          <w:color w:val="0070C0"/>
        </w:rPr>
        <w:t>Hecquet Nuer.J</w:t>
      </w:r>
    </w:p>
    <w:p w:rsidR="00FF745C" w:rsidRPr="00845472" w:rsidRDefault="00FF745C">
      <w:pPr>
        <w:pStyle w:val="Titre21"/>
        <w:ind w:right="387"/>
        <w:jc w:val="both"/>
        <w:rPr>
          <w:b w:val="0"/>
        </w:rPr>
      </w:pPr>
    </w:p>
    <w:p w:rsidR="002433DD" w:rsidRPr="005950BC" w:rsidRDefault="002433DD">
      <w:pPr>
        <w:pStyle w:val="Corpsdetexte"/>
        <w:spacing w:before="10"/>
        <w:rPr>
          <w:sz w:val="27"/>
        </w:rPr>
      </w:pPr>
    </w:p>
    <w:p w:rsidR="002433DD" w:rsidRPr="005950BC" w:rsidRDefault="006E4503">
      <w:pPr>
        <w:ind w:left="287" w:right="390"/>
        <w:jc w:val="both"/>
        <w:rPr>
          <w:sz w:val="28"/>
        </w:rPr>
      </w:pPr>
      <w:r w:rsidRPr="005950BC">
        <w:rPr>
          <w:sz w:val="28"/>
        </w:rPr>
        <w:t>Les récompenses pour les meilleurs coureurs de la saison ne seront distribuées que pour les récipiendaires présents à l’Assemblée Générale.</w:t>
      </w:r>
    </w:p>
    <w:p w:rsidR="002433DD" w:rsidRPr="005950BC" w:rsidRDefault="006E4503">
      <w:pPr>
        <w:spacing w:line="322" w:lineRule="exact"/>
        <w:ind w:left="287"/>
        <w:jc w:val="both"/>
        <w:rPr>
          <w:sz w:val="28"/>
        </w:rPr>
      </w:pPr>
      <w:r w:rsidRPr="005950BC">
        <w:rPr>
          <w:sz w:val="28"/>
        </w:rPr>
        <w:t>Les lots non distribués seront intégralement reversés pour le Challenge du Fair-play.</w:t>
      </w:r>
    </w:p>
    <w:p w:rsidR="002433DD" w:rsidRPr="000E5203" w:rsidRDefault="002433DD">
      <w:pPr>
        <w:pStyle w:val="Corpsdetexte"/>
        <w:spacing w:before="2"/>
        <w:rPr>
          <w:b/>
        </w:rPr>
      </w:pPr>
    </w:p>
    <w:p w:rsidR="002433DD" w:rsidRPr="000A49A7" w:rsidRDefault="006E4503" w:rsidP="000A49A7">
      <w:pPr>
        <w:pStyle w:val="Paragraphedeliste"/>
        <w:numPr>
          <w:ilvl w:val="0"/>
          <w:numId w:val="12"/>
        </w:numPr>
        <w:tabs>
          <w:tab w:val="left" w:pos="1705"/>
        </w:tabs>
        <w:rPr>
          <w:b/>
          <w:sz w:val="28"/>
          <w:u w:val="single"/>
        </w:rPr>
      </w:pPr>
      <w:r w:rsidRPr="000A49A7">
        <w:rPr>
          <w:b/>
          <w:sz w:val="28"/>
          <w:u w:val="single"/>
        </w:rPr>
        <w:t xml:space="preserve">Challenge par </w:t>
      </w:r>
      <w:r w:rsidR="00315F12" w:rsidRPr="000A49A7">
        <w:rPr>
          <w:b/>
          <w:sz w:val="28"/>
          <w:u w:val="single"/>
        </w:rPr>
        <w:t>équipe :</w:t>
      </w:r>
    </w:p>
    <w:p w:rsidR="002433DD" w:rsidRDefault="002433DD">
      <w:pPr>
        <w:pStyle w:val="Corpsdetexte"/>
        <w:spacing w:before="5"/>
        <w:rPr>
          <w:b/>
          <w:sz w:val="27"/>
        </w:rPr>
      </w:pPr>
    </w:p>
    <w:p w:rsidR="002433DD" w:rsidRPr="000E5203" w:rsidRDefault="006E4503">
      <w:pPr>
        <w:pStyle w:val="Corpsdetexte"/>
        <w:spacing w:before="1"/>
        <w:ind w:left="287" w:right="382"/>
        <w:jc w:val="both"/>
      </w:pPr>
      <w:r w:rsidRPr="000E5203">
        <w:t>Pour chaque épreuve répertoriée plus haut, les 5 premières équipes FSGT Savoie, calculé par addition de leurs 4 meilleurs coureurs au classement général, seront attribuées : 100 ; 70 ;    50 ; 30 et 10 points. Pour compléter ce classement les équipes ayant seulement 3 coureurs seront</w:t>
      </w:r>
      <w:r w:rsidRPr="000E5203">
        <w:rPr>
          <w:spacing w:val="-15"/>
        </w:rPr>
        <w:t xml:space="preserve"> </w:t>
      </w:r>
      <w:r w:rsidRPr="000E5203">
        <w:t>comptabilisées.</w:t>
      </w:r>
    </w:p>
    <w:p w:rsidR="002433DD" w:rsidRPr="00C00742" w:rsidRDefault="006E4503">
      <w:pPr>
        <w:pStyle w:val="Corpsdetexte"/>
        <w:ind w:left="287" w:right="400"/>
        <w:jc w:val="both"/>
      </w:pPr>
      <w:r w:rsidRPr="00C00742">
        <w:t>Pour les courses avec 2 départs, il sera pris en compte les 4 meilleurs coureurs</w:t>
      </w:r>
      <w:r w:rsidR="00AD73A0" w:rsidRPr="00C00742">
        <w:t xml:space="preserve"> FSGT</w:t>
      </w:r>
      <w:r w:rsidRPr="00C00742">
        <w:t xml:space="preserve"> dont au moins 2 sur la course principale</w:t>
      </w:r>
      <w:r w:rsidR="00B3622C" w:rsidRPr="00C00742">
        <w:t>*</w:t>
      </w:r>
      <w:r w:rsidRPr="00C00742">
        <w:t xml:space="preserve"> </w:t>
      </w:r>
      <w:r w:rsidR="00B3622C" w:rsidRPr="00C00742">
        <w:t xml:space="preserve">(Cat. 1-2-3) </w:t>
      </w:r>
      <w:r w:rsidRPr="00C00742">
        <w:t>et 1 sur la course d’ouverture</w:t>
      </w:r>
      <w:r w:rsidR="00B3622C" w:rsidRPr="00C00742">
        <w:t xml:space="preserve"> (</w:t>
      </w:r>
      <w:r w:rsidR="001A3794" w:rsidRPr="00C00742">
        <w:t>Cat.</w:t>
      </w:r>
      <w:r w:rsidR="00B3622C" w:rsidRPr="00C00742">
        <w:t xml:space="preserve"> 4-5-F-J)</w:t>
      </w:r>
      <w:r w:rsidRPr="00C00742">
        <w:t>.</w:t>
      </w:r>
      <w:r w:rsidR="00AD73A0" w:rsidRPr="00C00742">
        <w:t xml:space="preserve"> </w:t>
      </w:r>
      <w:r w:rsidR="00B3622C" w:rsidRPr="00C00742">
        <w:t xml:space="preserve"> *Le surplus de</w:t>
      </w:r>
      <w:r w:rsidR="009357FC" w:rsidRPr="00C00742">
        <w:t xml:space="preserve"> coureurs sur </w:t>
      </w:r>
      <w:r w:rsidR="00AE6AE3" w:rsidRPr="00C00742">
        <w:t>une des courses</w:t>
      </w:r>
      <w:r w:rsidR="00B3622C" w:rsidRPr="00C00742">
        <w:t xml:space="preserve"> n’est pas reversé </w:t>
      </w:r>
      <w:r w:rsidR="009357FC" w:rsidRPr="00C00742">
        <w:t>sur la course</w:t>
      </w:r>
      <w:r w:rsidR="00AE6AE3" w:rsidRPr="00C00742">
        <w:t xml:space="preserve"> ayant moins ou pas de coureurs </w:t>
      </w:r>
      <w:r w:rsidR="009357FC" w:rsidRPr="00C00742">
        <w:t>afin de garder l’esprit du « par équipe ».</w:t>
      </w:r>
      <w:r w:rsidR="00E41A34" w:rsidRPr="00C00742">
        <w:t xml:space="preserve"> </w:t>
      </w:r>
      <w:r w:rsidR="00AE6AE3" w:rsidRPr="00C00742">
        <w:t>L’enjeu est pour les Clubs d’aligner des licenciés sur toutes les épreuves.</w:t>
      </w:r>
    </w:p>
    <w:p w:rsidR="00F37BAE" w:rsidRDefault="00F37BAE">
      <w:pPr>
        <w:pStyle w:val="Corpsdetexte"/>
        <w:ind w:left="287" w:right="400"/>
        <w:jc w:val="both"/>
        <w:rPr>
          <w:color w:val="0070C0"/>
        </w:rPr>
      </w:pPr>
    </w:p>
    <w:p w:rsidR="00F37BAE" w:rsidRDefault="00F37BAE">
      <w:pPr>
        <w:pStyle w:val="Corpsdetexte"/>
        <w:ind w:left="287" w:right="400"/>
        <w:jc w:val="both"/>
        <w:rPr>
          <w:color w:val="0070C0"/>
        </w:rPr>
      </w:pPr>
    </w:p>
    <w:p w:rsidR="00F37BAE" w:rsidRPr="009357FC" w:rsidRDefault="00F37BAE">
      <w:pPr>
        <w:pStyle w:val="Corpsdetexte"/>
        <w:ind w:left="287" w:right="400"/>
        <w:jc w:val="both"/>
        <w:rPr>
          <w:color w:val="0070C0"/>
        </w:rPr>
      </w:pPr>
    </w:p>
    <w:p w:rsidR="002433DD" w:rsidRPr="000E5203" w:rsidRDefault="002433DD">
      <w:pPr>
        <w:pStyle w:val="Corpsdetexte"/>
        <w:spacing w:before="4"/>
      </w:pPr>
    </w:p>
    <w:p w:rsidR="002433DD" w:rsidRPr="008819B2" w:rsidRDefault="000A49A7" w:rsidP="000A49A7">
      <w:pPr>
        <w:pStyle w:val="Titre21"/>
        <w:tabs>
          <w:tab w:val="left" w:pos="1705"/>
        </w:tabs>
        <w:ind w:left="352"/>
        <w:rPr>
          <w:lang w:val="en-US"/>
        </w:rPr>
      </w:pPr>
      <w:r w:rsidRPr="00E13C87">
        <w:t xml:space="preserve">             </w:t>
      </w:r>
      <w:r w:rsidRPr="000A49A7">
        <w:rPr>
          <w:lang w:val="en-US"/>
        </w:rPr>
        <w:t xml:space="preserve">b.  </w:t>
      </w:r>
      <w:r w:rsidR="006E4503" w:rsidRPr="000A49A7">
        <w:rPr>
          <w:u w:val="single"/>
          <w:lang w:val="en-US"/>
        </w:rPr>
        <w:t>Challenge du Fair-</w:t>
      </w:r>
      <w:r w:rsidR="00315F12" w:rsidRPr="000A49A7">
        <w:rPr>
          <w:u w:val="single"/>
          <w:lang w:val="en-US"/>
        </w:rPr>
        <w:t>play :</w:t>
      </w:r>
    </w:p>
    <w:p w:rsidR="002433DD" w:rsidRPr="008819B2" w:rsidRDefault="002433DD">
      <w:pPr>
        <w:pStyle w:val="Corpsdetexte"/>
        <w:spacing w:before="1"/>
        <w:rPr>
          <w:b/>
          <w:lang w:val="en-US"/>
        </w:rPr>
      </w:pPr>
    </w:p>
    <w:p w:rsidR="002433DD" w:rsidRPr="005950BC" w:rsidRDefault="006E4503">
      <w:pPr>
        <w:spacing w:line="322" w:lineRule="exact"/>
        <w:ind w:left="648" w:right="591"/>
        <w:rPr>
          <w:sz w:val="28"/>
        </w:rPr>
      </w:pPr>
      <w:r w:rsidRPr="005950BC">
        <w:rPr>
          <w:sz w:val="28"/>
        </w:rPr>
        <w:t xml:space="preserve">Le Challenge du Fair-play est </w:t>
      </w:r>
      <w:r w:rsidR="0005349F" w:rsidRPr="005950BC">
        <w:rPr>
          <w:sz w:val="28"/>
        </w:rPr>
        <w:t>créé</w:t>
      </w:r>
      <w:r w:rsidRPr="005950BC">
        <w:rPr>
          <w:sz w:val="28"/>
        </w:rPr>
        <w:t xml:space="preserve"> pour récompenser l’assiduité.</w:t>
      </w:r>
    </w:p>
    <w:p w:rsidR="002433DD" w:rsidRPr="005950BC" w:rsidRDefault="006E4503">
      <w:pPr>
        <w:ind w:left="648" w:right="591"/>
        <w:rPr>
          <w:sz w:val="28"/>
        </w:rPr>
      </w:pPr>
      <w:r w:rsidRPr="005950BC">
        <w:rPr>
          <w:sz w:val="28"/>
        </w:rPr>
        <w:t>Ainsi donc le coureur ayant réalisé le plus grand nombre de courses « Prestige » et avec la moins bonne moyenne en cas d’égalité.</w:t>
      </w:r>
    </w:p>
    <w:p w:rsidR="002433DD" w:rsidRDefault="002433DD">
      <w:pPr>
        <w:rPr>
          <w:sz w:val="28"/>
        </w:rPr>
      </w:pPr>
    </w:p>
    <w:p w:rsidR="00F37BAE" w:rsidRPr="00C00742" w:rsidRDefault="00F37BAE">
      <w:pPr>
        <w:rPr>
          <w:b/>
          <w:sz w:val="28"/>
          <w:u w:val="single"/>
        </w:rPr>
      </w:pPr>
      <w:r w:rsidRPr="00C00742">
        <w:rPr>
          <w:sz w:val="28"/>
        </w:rPr>
        <w:t xml:space="preserve">                   </w:t>
      </w:r>
      <w:r w:rsidR="008819B2" w:rsidRPr="00C00742">
        <w:rPr>
          <w:b/>
          <w:sz w:val="28"/>
        </w:rPr>
        <w:t>c</w:t>
      </w:r>
      <w:r w:rsidRPr="00C00742">
        <w:rPr>
          <w:b/>
          <w:sz w:val="28"/>
        </w:rPr>
        <w:t xml:space="preserve">. </w:t>
      </w:r>
      <w:r w:rsidRPr="00C00742">
        <w:rPr>
          <w:b/>
          <w:sz w:val="28"/>
          <w:u w:val="single"/>
        </w:rPr>
        <w:t>Double manche :</w:t>
      </w:r>
    </w:p>
    <w:p w:rsidR="00F37BAE" w:rsidRPr="00C00742" w:rsidRDefault="00F37BAE">
      <w:pPr>
        <w:rPr>
          <w:b/>
          <w:sz w:val="28"/>
        </w:rPr>
      </w:pPr>
    </w:p>
    <w:p w:rsidR="00F37BAE" w:rsidRPr="00C00742" w:rsidRDefault="00F37BAE">
      <w:pPr>
        <w:rPr>
          <w:sz w:val="28"/>
        </w:rPr>
      </w:pPr>
      <w:r w:rsidRPr="00C00742">
        <w:rPr>
          <w:b/>
          <w:sz w:val="28"/>
        </w:rPr>
        <w:t xml:space="preserve">         </w:t>
      </w:r>
      <w:r w:rsidRPr="00C00742">
        <w:rPr>
          <w:sz w:val="28"/>
        </w:rPr>
        <w:t xml:space="preserve">Dans le cas </w:t>
      </w:r>
      <w:r w:rsidR="00315F12" w:rsidRPr="00C00742">
        <w:rPr>
          <w:sz w:val="28"/>
        </w:rPr>
        <w:t>où</w:t>
      </w:r>
      <w:r w:rsidRPr="00C00742">
        <w:rPr>
          <w:sz w:val="28"/>
        </w:rPr>
        <w:t xml:space="preserve"> un club organise deux manches de la même course, afin de récompenser </w:t>
      </w:r>
    </w:p>
    <w:p w:rsidR="00F37BAE" w:rsidRPr="00C00742" w:rsidRDefault="00F37BAE">
      <w:pPr>
        <w:rPr>
          <w:sz w:val="28"/>
        </w:rPr>
      </w:pPr>
      <w:r w:rsidRPr="00C00742">
        <w:rPr>
          <w:sz w:val="28"/>
        </w:rPr>
        <w:t xml:space="preserve"> et favoriser </w:t>
      </w:r>
      <w:r w:rsidR="00D0620E" w:rsidRPr="00C00742">
        <w:rPr>
          <w:sz w:val="28"/>
        </w:rPr>
        <w:t>le plus grand nombre</w:t>
      </w:r>
      <w:r w:rsidRPr="00C00742">
        <w:rPr>
          <w:sz w:val="28"/>
        </w:rPr>
        <w:t xml:space="preserve"> de </w:t>
      </w:r>
      <w:r w:rsidR="00D0620E" w:rsidRPr="00C00742">
        <w:rPr>
          <w:sz w:val="28"/>
        </w:rPr>
        <w:t>participants,</w:t>
      </w:r>
      <w:r w:rsidRPr="00C00742">
        <w:rPr>
          <w:sz w:val="28"/>
        </w:rPr>
        <w:t xml:space="preserve"> un bonus </w:t>
      </w:r>
      <w:r w:rsidR="00D0620E" w:rsidRPr="00C00742">
        <w:rPr>
          <w:sz w:val="28"/>
        </w:rPr>
        <w:t>de 20</w:t>
      </w:r>
      <w:r w:rsidRPr="00C00742">
        <w:rPr>
          <w:sz w:val="28"/>
        </w:rPr>
        <w:t xml:space="preserve"> pts et accordé </w:t>
      </w:r>
      <w:r w:rsidR="00AE6AE3" w:rsidRPr="00C00742">
        <w:rPr>
          <w:sz w:val="28"/>
        </w:rPr>
        <w:t xml:space="preserve">pour la participation </w:t>
      </w:r>
      <w:r w:rsidR="001A3794" w:rsidRPr="00C00742">
        <w:rPr>
          <w:sz w:val="28"/>
        </w:rPr>
        <w:t>aux deux manches</w:t>
      </w:r>
      <w:r w:rsidR="00AE6AE3" w:rsidRPr="00C00742">
        <w:rPr>
          <w:sz w:val="28"/>
        </w:rPr>
        <w:t>.</w:t>
      </w:r>
    </w:p>
    <w:p w:rsidR="00F37BAE" w:rsidRPr="00C00742" w:rsidRDefault="00F37BAE">
      <w:pPr>
        <w:rPr>
          <w:sz w:val="28"/>
        </w:rPr>
      </w:pPr>
    </w:p>
    <w:p w:rsidR="00F37BAE" w:rsidRPr="00C00742" w:rsidRDefault="00F37BAE">
      <w:pPr>
        <w:rPr>
          <w:sz w:val="28"/>
        </w:rPr>
      </w:pPr>
    </w:p>
    <w:p w:rsidR="00F37BAE" w:rsidRPr="00C00742" w:rsidRDefault="00F37BAE">
      <w:pPr>
        <w:rPr>
          <w:b/>
          <w:sz w:val="28"/>
          <w:u w:val="single"/>
        </w:rPr>
      </w:pPr>
      <w:r w:rsidRPr="00C00742">
        <w:rPr>
          <w:sz w:val="28"/>
        </w:rPr>
        <w:t xml:space="preserve">                   </w:t>
      </w:r>
      <w:r w:rsidR="008819B2" w:rsidRPr="00C00742">
        <w:rPr>
          <w:sz w:val="28"/>
        </w:rPr>
        <w:t>d</w:t>
      </w:r>
      <w:r w:rsidRPr="00C00742">
        <w:rPr>
          <w:b/>
          <w:sz w:val="28"/>
        </w:rPr>
        <w:t xml:space="preserve">.  </w:t>
      </w:r>
      <w:r w:rsidRPr="00C00742">
        <w:rPr>
          <w:b/>
          <w:sz w:val="28"/>
          <w:u w:val="single"/>
        </w:rPr>
        <w:t>Course Vintage* :</w:t>
      </w:r>
    </w:p>
    <w:p w:rsidR="00F37BAE" w:rsidRPr="00C00742" w:rsidRDefault="00F37BAE">
      <w:pPr>
        <w:rPr>
          <w:b/>
          <w:sz w:val="28"/>
        </w:rPr>
      </w:pPr>
    </w:p>
    <w:p w:rsidR="00F37BAE" w:rsidRPr="00C00742" w:rsidRDefault="00F37BAE">
      <w:pPr>
        <w:rPr>
          <w:sz w:val="28"/>
        </w:rPr>
      </w:pPr>
      <w:r w:rsidRPr="00C00742">
        <w:rPr>
          <w:sz w:val="28"/>
        </w:rPr>
        <w:t xml:space="preserve">        Lorsqu’un club propose une épreuve « Vintage » un </w:t>
      </w:r>
      <w:r w:rsidR="00D0620E" w:rsidRPr="00C00742">
        <w:rPr>
          <w:sz w:val="28"/>
        </w:rPr>
        <w:t>bonus</w:t>
      </w:r>
      <w:r w:rsidRPr="00C00742">
        <w:rPr>
          <w:sz w:val="28"/>
        </w:rPr>
        <w:t xml:space="preserve"> </w:t>
      </w:r>
      <w:r w:rsidR="00D0620E" w:rsidRPr="00C00742">
        <w:rPr>
          <w:sz w:val="28"/>
        </w:rPr>
        <w:t xml:space="preserve">de </w:t>
      </w:r>
      <w:r w:rsidR="00E41A34" w:rsidRPr="00C00742">
        <w:rPr>
          <w:sz w:val="28"/>
        </w:rPr>
        <w:t>1</w:t>
      </w:r>
      <w:r w:rsidR="00D0620E" w:rsidRPr="00C00742">
        <w:rPr>
          <w:sz w:val="28"/>
        </w:rPr>
        <w:t>0 pts sera</w:t>
      </w:r>
      <w:r w:rsidRPr="00C00742">
        <w:rPr>
          <w:sz w:val="28"/>
        </w:rPr>
        <w:t xml:space="preserve"> attribué aux </w:t>
      </w:r>
      <w:r w:rsidR="00D0620E" w:rsidRPr="00C00742">
        <w:rPr>
          <w:sz w:val="28"/>
        </w:rPr>
        <w:t>coureurs afin</w:t>
      </w:r>
      <w:r w:rsidRPr="00C00742">
        <w:rPr>
          <w:sz w:val="28"/>
        </w:rPr>
        <w:t xml:space="preserve"> de ne pas les pénalis</w:t>
      </w:r>
      <w:r w:rsidR="00E41A34" w:rsidRPr="00C00742">
        <w:rPr>
          <w:sz w:val="28"/>
        </w:rPr>
        <w:t>er</w:t>
      </w:r>
      <w:r w:rsidRPr="00C00742">
        <w:rPr>
          <w:sz w:val="28"/>
        </w:rPr>
        <w:t xml:space="preserve"> dans le classement au </w:t>
      </w:r>
      <w:r w:rsidR="00D0620E" w:rsidRPr="00C00742">
        <w:rPr>
          <w:sz w:val="28"/>
        </w:rPr>
        <w:t>Prestige.</w:t>
      </w:r>
    </w:p>
    <w:p w:rsidR="00F37BAE" w:rsidRPr="00C00742" w:rsidRDefault="00F37BAE">
      <w:pPr>
        <w:rPr>
          <w:sz w:val="28"/>
        </w:rPr>
      </w:pPr>
    </w:p>
    <w:p w:rsidR="00F37BAE" w:rsidRPr="008A15CC" w:rsidRDefault="00D0620E" w:rsidP="00D0620E">
      <w:pPr>
        <w:pStyle w:val="Paragraphedeliste"/>
        <w:numPr>
          <w:ilvl w:val="1"/>
          <w:numId w:val="9"/>
        </w:numPr>
        <w:rPr>
          <w:color w:val="0070C0"/>
          <w:sz w:val="28"/>
        </w:rPr>
        <w:sectPr w:rsidR="00F37BAE" w:rsidRPr="008A15CC">
          <w:pgSz w:w="11910" w:h="16840"/>
          <w:pgMar w:top="1860" w:right="320" w:bottom="920" w:left="420" w:header="568" w:footer="728" w:gutter="0"/>
          <w:cols w:space="720"/>
        </w:sectPr>
      </w:pPr>
      <w:r w:rsidRPr="00C00742">
        <w:rPr>
          <w:sz w:val="28"/>
        </w:rPr>
        <w:t xml:space="preserve">* </w:t>
      </w:r>
      <w:r w:rsidR="001A3794" w:rsidRPr="00C00742">
        <w:rPr>
          <w:sz w:val="28"/>
        </w:rPr>
        <w:t>Critères</w:t>
      </w:r>
      <w:r w:rsidR="00AE6AE3" w:rsidRPr="00C00742">
        <w:rPr>
          <w:sz w:val="28"/>
        </w:rPr>
        <w:t xml:space="preserve"> « Vintage »</w:t>
      </w:r>
      <w:r w:rsidRPr="00C00742">
        <w:rPr>
          <w:sz w:val="28"/>
        </w:rPr>
        <w:t xml:space="preserve"> :  </w:t>
      </w:r>
      <w:r w:rsidR="00D83E4B" w:rsidRPr="00C00742">
        <w:rPr>
          <w:sz w:val="28"/>
        </w:rPr>
        <w:t>Laissé à la l</w:t>
      </w:r>
      <w:r w:rsidR="00EA1AAF" w:rsidRPr="00C00742">
        <w:rPr>
          <w:sz w:val="28"/>
        </w:rPr>
        <w:t xml:space="preserve">ibre </w:t>
      </w:r>
      <w:r w:rsidR="00D83E4B" w:rsidRPr="00C00742">
        <w:rPr>
          <w:sz w:val="28"/>
        </w:rPr>
        <w:t>appréciation de</w:t>
      </w:r>
      <w:r w:rsidR="00EA1AAF" w:rsidRPr="00C00742">
        <w:rPr>
          <w:sz w:val="28"/>
        </w:rPr>
        <w:t xml:space="preserve"> l’organisateur</w:t>
      </w:r>
      <w:r w:rsidR="00EA1AAF" w:rsidRPr="008A15CC">
        <w:rPr>
          <w:color w:val="0070C0"/>
          <w:sz w:val="28"/>
        </w:rPr>
        <w:t>.</w:t>
      </w:r>
    </w:p>
    <w:p w:rsidR="002433DD" w:rsidRPr="000E5203" w:rsidRDefault="002433DD">
      <w:pPr>
        <w:pStyle w:val="Corpsdetexte"/>
        <w:rPr>
          <w:b/>
          <w:sz w:val="20"/>
        </w:rPr>
      </w:pPr>
    </w:p>
    <w:p w:rsidR="002433DD" w:rsidRPr="000E5203" w:rsidRDefault="002433DD">
      <w:pPr>
        <w:pStyle w:val="Corpsdetexte"/>
        <w:spacing w:before="2"/>
        <w:rPr>
          <w:b/>
          <w:sz w:val="25"/>
        </w:rPr>
      </w:pPr>
    </w:p>
    <w:p w:rsidR="002433DD" w:rsidRPr="008A3EF6" w:rsidRDefault="00D304DF" w:rsidP="00D304DF">
      <w:pPr>
        <w:tabs>
          <w:tab w:val="left" w:pos="1705"/>
        </w:tabs>
        <w:spacing w:before="64"/>
        <w:rPr>
          <w:b/>
          <w:sz w:val="28"/>
        </w:rPr>
      </w:pPr>
      <w:r>
        <w:rPr>
          <w:b/>
          <w:sz w:val="28"/>
        </w:rPr>
        <w:t xml:space="preserve">              </w:t>
      </w:r>
      <w:r w:rsidR="008A3EF6" w:rsidRPr="008A3EF6">
        <w:rPr>
          <w:b/>
          <w:sz w:val="28"/>
        </w:rPr>
        <w:t xml:space="preserve">   </w:t>
      </w:r>
      <w:r w:rsidR="008819B2">
        <w:rPr>
          <w:b/>
          <w:sz w:val="28"/>
        </w:rPr>
        <w:t>e</w:t>
      </w:r>
      <w:r w:rsidR="008A3EF6" w:rsidRPr="008A3EF6">
        <w:rPr>
          <w:b/>
          <w:sz w:val="28"/>
        </w:rPr>
        <w:t xml:space="preserve">. </w:t>
      </w:r>
      <w:r w:rsidR="006E4503" w:rsidRPr="008A3EF6">
        <w:rPr>
          <w:b/>
          <w:sz w:val="28"/>
          <w:u w:val="thick"/>
        </w:rPr>
        <w:t xml:space="preserve">Prix de la </w:t>
      </w:r>
      <w:r w:rsidR="00315F12" w:rsidRPr="008A3EF6">
        <w:rPr>
          <w:b/>
          <w:sz w:val="28"/>
          <w:u w:val="thick"/>
        </w:rPr>
        <w:t>Sportivité</w:t>
      </w:r>
      <w:r w:rsidR="00315F12" w:rsidRPr="008A3EF6">
        <w:rPr>
          <w:b/>
          <w:sz w:val="28"/>
        </w:rPr>
        <w:t xml:space="preserve"> :</w:t>
      </w:r>
    </w:p>
    <w:p w:rsidR="002433DD" w:rsidRDefault="002433DD">
      <w:pPr>
        <w:pStyle w:val="Corpsdetexte"/>
        <w:spacing w:before="1"/>
        <w:rPr>
          <w:b/>
        </w:rPr>
      </w:pPr>
    </w:p>
    <w:p w:rsidR="002433DD" w:rsidRPr="005950BC" w:rsidRDefault="006E4503">
      <w:pPr>
        <w:ind w:left="648" w:right="591"/>
        <w:rPr>
          <w:sz w:val="28"/>
        </w:rPr>
      </w:pPr>
      <w:r w:rsidRPr="005950BC">
        <w:rPr>
          <w:sz w:val="28"/>
        </w:rPr>
        <w:t>Le Prix de la Sportivité est créé pour récompenser les qualités d’une personne coureur ou non, dévoué à son Club et correspondant à l’esprit sportif de la FSGT. Chaque club pourra proposer une personne avec un argumentaire motivant son choix. Le lauréat sera désigné par vote lors de la Pré-AG de fin de saison par les membres présents.</w:t>
      </w:r>
    </w:p>
    <w:p w:rsidR="002433DD" w:rsidRPr="000E5203" w:rsidRDefault="002433DD">
      <w:pPr>
        <w:pStyle w:val="Corpsdetexte"/>
        <w:spacing w:before="2"/>
        <w:rPr>
          <w:b/>
        </w:rPr>
      </w:pPr>
    </w:p>
    <w:p w:rsidR="002433DD" w:rsidRPr="008A3EF6" w:rsidRDefault="008A3EF6" w:rsidP="008A3EF6">
      <w:pPr>
        <w:tabs>
          <w:tab w:val="left" w:pos="1705"/>
        </w:tabs>
        <w:ind w:left="352"/>
        <w:rPr>
          <w:b/>
          <w:sz w:val="28"/>
        </w:rPr>
      </w:pPr>
      <w:r>
        <w:rPr>
          <w:b/>
          <w:sz w:val="28"/>
        </w:rPr>
        <w:t xml:space="preserve">             </w:t>
      </w:r>
      <w:r w:rsidR="000A49A7">
        <w:rPr>
          <w:b/>
          <w:sz w:val="28"/>
        </w:rPr>
        <w:t>f</w:t>
      </w:r>
      <w:r>
        <w:rPr>
          <w:b/>
          <w:sz w:val="28"/>
        </w:rPr>
        <w:t>.</w:t>
      </w:r>
      <w:r w:rsidRPr="008A3EF6">
        <w:rPr>
          <w:b/>
          <w:sz w:val="28"/>
        </w:rPr>
        <w:t xml:space="preserve"> </w:t>
      </w:r>
      <w:r w:rsidR="006E4503" w:rsidRPr="008A3EF6">
        <w:rPr>
          <w:b/>
          <w:sz w:val="28"/>
          <w:u w:val="thick"/>
        </w:rPr>
        <w:t xml:space="preserve">Bonus </w:t>
      </w:r>
      <w:r w:rsidR="00315F12" w:rsidRPr="008A3EF6">
        <w:rPr>
          <w:b/>
          <w:sz w:val="28"/>
          <w:u w:val="thick"/>
        </w:rPr>
        <w:t>offensif</w:t>
      </w:r>
      <w:r w:rsidR="00315F12" w:rsidRPr="008A3EF6">
        <w:rPr>
          <w:b/>
          <w:sz w:val="28"/>
        </w:rPr>
        <w:t xml:space="preserve"> :</w:t>
      </w:r>
    </w:p>
    <w:p w:rsidR="002433DD" w:rsidRDefault="002433DD">
      <w:pPr>
        <w:pStyle w:val="Corpsdetexte"/>
        <w:spacing w:before="10"/>
        <w:rPr>
          <w:b/>
          <w:sz w:val="27"/>
        </w:rPr>
      </w:pPr>
    </w:p>
    <w:p w:rsidR="002433DD" w:rsidRPr="005950BC" w:rsidRDefault="006E4503">
      <w:pPr>
        <w:ind w:left="287" w:right="591" w:firstLine="348"/>
        <w:rPr>
          <w:sz w:val="28"/>
        </w:rPr>
      </w:pPr>
      <w:r w:rsidRPr="005950BC">
        <w:rPr>
          <w:sz w:val="28"/>
        </w:rPr>
        <w:t xml:space="preserve">Un bonus de 20 pts est accordé à tout coureur classé sur les championnats </w:t>
      </w:r>
      <w:r w:rsidR="007B3380">
        <w:rPr>
          <w:sz w:val="28"/>
        </w:rPr>
        <w:t xml:space="preserve">      </w:t>
      </w:r>
      <w:r w:rsidRPr="005950BC">
        <w:rPr>
          <w:sz w:val="28"/>
        </w:rPr>
        <w:t xml:space="preserve">départementaux </w:t>
      </w:r>
      <w:r w:rsidRPr="00C00742">
        <w:rPr>
          <w:sz w:val="28"/>
        </w:rPr>
        <w:t>Circuits, Clmi</w:t>
      </w:r>
      <w:r w:rsidR="009357FC" w:rsidRPr="00C00742">
        <w:rPr>
          <w:sz w:val="28"/>
        </w:rPr>
        <w:t> &amp; au Club lauréat par équipe.</w:t>
      </w:r>
    </w:p>
    <w:p w:rsidR="002433DD" w:rsidRPr="000E5203" w:rsidRDefault="002433DD">
      <w:pPr>
        <w:pStyle w:val="Corpsdetexte"/>
        <w:spacing w:before="2"/>
        <w:rPr>
          <w:b/>
        </w:rPr>
      </w:pPr>
    </w:p>
    <w:p w:rsidR="002433DD" w:rsidRPr="008A3EF6" w:rsidRDefault="008A3EF6" w:rsidP="008A3EF6">
      <w:pPr>
        <w:tabs>
          <w:tab w:val="left" w:pos="1705"/>
        </w:tabs>
        <w:spacing w:before="1" w:line="640" w:lineRule="atLeast"/>
        <w:ind w:left="352" w:right="5259"/>
        <w:rPr>
          <w:b/>
          <w:sz w:val="28"/>
        </w:rPr>
      </w:pPr>
      <w:r w:rsidRPr="008A3EF6">
        <w:rPr>
          <w:b/>
          <w:spacing w:val="-1"/>
          <w:sz w:val="28"/>
        </w:rPr>
        <w:t xml:space="preserve">          </w:t>
      </w:r>
      <w:r>
        <w:rPr>
          <w:b/>
          <w:spacing w:val="-1"/>
          <w:sz w:val="28"/>
        </w:rPr>
        <w:t xml:space="preserve"> </w:t>
      </w:r>
      <w:r w:rsidRPr="008A3EF6">
        <w:rPr>
          <w:b/>
          <w:spacing w:val="-1"/>
          <w:sz w:val="28"/>
        </w:rPr>
        <w:t xml:space="preserve"> </w:t>
      </w:r>
      <w:r>
        <w:rPr>
          <w:b/>
          <w:spacing w:val="-1"/>
          <w:sz w:val="28"/>
        </w:rPr>
        <w:t xml:space="preserve"> </w:t>
      </w:r>
      <w:r w:rsidR="000A49A7">
        <w:rPr>
          <w:b/>
          <w:spacing w:val="-1"/>
          <w:sz w:val="28"/>
        </w:rPr>
        <w:t>g</w:t>
      </w:r>
      <w:r w:rsidRPr="008A3EF6">
        <w:rPr>
          <w:b/>
          <w:spacing w:val="-1"/>
          <w:sz w:val="28"/>
        </w:rPr>
        <w:t>.</w:t>
      </w:r>
      <w:r w:rsidR="006E4503" w:rsidRPr="008A3EF6">
        <w:rPr>
          <w:b/>
          <w:spacing w:val="-1"/>
          <w:sz w:val="28"/>
        </w:rPr>
        <w:t xml:space="preserve"> </w:t>
      </w:r>
      <w:r w:rsidRPr="008A3EF6">
        <w:rPr>
          <w:b/>
          <w:spacing w:val="-1"/>
          <w:sz w:val="28"/>
        </w:rPr>
        <w:t xml:space="preserve"> </w:t>
      </w:r>
      <w:r w:rsidR="0005349F" w:rsidRPr="008A3EF6">
        <w:rPr>
          <w:b/>
          <w:sz w:val="28"/>
          <w:u w:val="thick"/>
        </w:rPr>
        <w:t xml:space="preserve">Relations FSGT / UFOLEP/ </w:t>
      </w:r>
      <w:r w:rsidR="00A52292" w:rsidRPr="008A3EF6">
        <w:rPr>
          <w:b/>
          <w:sz w:val="28"/>
          <w:u w:val="thick"/>
        </w:rPr>
        <w:t>FFC</w:t>
      </w:r>
      <w:r w:rsidR="00A52292" w:rsidRPr="008A3EF6">
        <w:rPr>
          <w:b/>
          <w:color w:val="234060"/>
          <w:sz w:val="28"/>
        </w:rPr>
        <w:t xml:space="preserve"> :</w:t>
      </w:r>
      <w:r w:rsidR="006E4503" w:rsidRPr="008A3EF6">
        <w:rPr>
          <w:b/>
          <w:color w:val="234060"/>
          <w:sz w:val="28"/>
        </w:rPr>
        <w:t xml:space="preserve"> </w:t>
      </w:r>
      <w:r w:rsidR="006E4503" w:rsidRPr="008A3EF6">
        <w:rPr>
          <w:b/>
          <w:sz w:val="28"/>
        </w:rPr>
        <w:t>Important :</w:t>
      </w:r>
    </w:p>
    <w:p w:rsidR="002433DD" w:rsidRPr="000E5203" w:rsidRDefault="006E4503">
      <w:pPr>
        <w:ind w:left="287" w:right="386"/>
        <w:jc w:val="both"/>
        <w:rPr>
          <w:b/>
          <w:sz w:val="28"/>
        </w:rPr>
      </w:pPr>
      <w:r w:rsidRPr="000E5203">
        <w:rPr>
          <w:b/>
          <w:sz w:val="28"/>
        </w:rPr>
        <w:t>Tout coureur FSGT des Savoie terminant dans les 5 premiers d’une épreuve FSGT/UFOLEP (hors calendrier FSGT 73/74) doit impérativement le signaler dans les 72h à la CSD à</w:t>
      </w:r>
    </w:p>
    <w:p w:rsidR="002433DD" w:rsidRPr="000E5203" w:rsidRDefault="002433DD">
      <w:pPr>
        <w:pStyle w:val="Corpsdetexte"/>
        <w:rPr>
          <w:b/>
          <w:sz w:val="27"/>
        </w:rPr>
      </w:pPr>
    </w:p>
    <w:p w:rsidR="002433DD" w:rsidRPr="0093018E" w:rsidRDefault="006E4503">
      <w:pPr>
        <w:ind w:left="287"/>
        <w:jc w:val="both"/>
        <w:rPr>
          <w:b/>
          <w:color w:val="000000" w:themeColor="text1"/>
          <w:sz w:val="28"/>
          <w:lang w:val="en-US"/>
        </w:rPr>
      </w:pPr>
      <w:r w:rsidRPr="0093018E">
        <w:rPr>
          <w:color w:val="000000" w:themeColor="text1"/>
          <w:position w:val="1"/>
          <w:sz w:val="28"/>
          <w:lang w:val="en-US"/>
        </w:rPr>
        <w:t xml:space="preserve">Bernard </w:t>
      </w:r>
      <w:r w:rsidR="00A5602F" w:rsidRPr="0093018E">
        <w:rPr>
          <w:color w:val="000000" w:themeColor="text1"/>
          <w:position w:val="1"/>
          <w:sz w:val="28"/>
          <w:lang w:val="en-US"/>
        </w:rPr>
        <w:t>Wagner:</w:t>
      </w:r>
      <w:r w:rsidRPr="0093018E">
        <w:rPr>
          <w:color w:val="000000" w:themeColor="text1"/>
          <w:position w:val="1"/>
          <w:sz w:val="28"/>
          <w:lang w:val="en-US"/>
        </w:rPr>
        <w:t xml:space="preserve"> </w:t>
      </w:r>
      <w:hyperlink r:id="rId11">
        <w:r w:rsidRPr="0093018E">
          <w:rPr>
            <w:b/>
            <w:color w:val="000000" w:themeColor="text1"/>
            <w:sz w:val="28"/>
            <w:u w:val="thick"/>
            <w:lang w:val="en-US"/>
          </w:rPr>
          <w:t>bernard-wagner@club-internet.fr</w:t>
        </w:r>
      </w:hyperlink>
    </w:p>
    <w:p w:rsidR="002433DD" w:rsidRPr="0093018E" w:rsidRDefault="002433DD">
      <w:pPr>
        <w:pStyle w:val="Corpsdetexte"/>
        <w:spacing w:before="9"/>
        <w:rPr>
          <w:b/>
          <w:sz w:val="23"/>
          <w:lang w:val="en-US"/>
        </w:rPr>
      </w:pPr>
    </w:p>
    <w:p w:rsidR="002433DD" w:rsidRPr="000E5203" w:rsidRDefault="006E4503">
      <w:pPr>
        <w:pStyle w:val="Corpsdetexte"/>
        <w:spacing w:before="64"/>
        <w:ind w:left="287" w:right="591"/>
      </w:pPr>
      <w:r w:rsidRPr="000E5203">
        <w:t>Afin de comptabiliser et d’actualiser les points de monté de catégorie.</w:t>
      </w:r>
    </w:p>
    <w:p w:rsidR="002433DD" w:rsidRPr="000E5203" w:rsidRDefault="002433DD">
      <w:pPr>
        <w:pStyle w:val="Corpsdetexte"/>
        <w:spacing w:before="3"/>
        <w:rPr>
          <w:sz w:val="36"/>
        </w:rPr>
      </w:pPr>
    </w:p>
    <w:p w:rsidR="002433DD" w:rsidRPr="005950BC" w:rsidRDefault="006E4503">
      <w:pPr>
        <w:pStyle w:val="Titre21"/>
        <w:numPr>
          <w:ilvl w:val="1"/>
          <w:numId w:val="3"/>
        </w:numPr>
        <w:tabs>
          <w:tab w:val="left" w:pos="997"/>
        </w:tabs>
        <w:spacing w:line="242" w:lineRule="auto"/>
        <w:ind w:right="393" w:hanging="360"/>
        <w:jc w:val="both"/>
        <w:rPr>
          <w:b w:val="0"/>
        </w:rPr>
      </w:pPr>
      <w:r w:rsidRPr="005950BC">
        <w:rPr>
          <w:b w:val="0"/>
        </w:rPr>
        <w:t>Pour tout oubli le coureur non respectueux verra ses points acquis sur l’épreuve doublés.</w:t>
      </w:r>
    </w:p>
    <w:p w:rsidR="002433DD" w:rsidRPr="005950BC" w:rsidRDefault="002433DD">
      <w:pPr>
        <w:pStyle w:val="Corpsdetexte"/>
        <w:spacing w:before="8"/>
        <w:rPr>
          <w:sz w:val="27"/>
        </w:rPr>
      </w:pPr>
    </w:p>
    <w:p w:rsidR="002433DD" w:rsidRPr="008D7E93" w:rsidRDefault="006E4503">
      <w:pPr>
        <w:pStyle w:val="Paragraphedeliste"/>
        <w:numPr>
          <w:ilvl w:val="1"/>
          <w:numId w:val="3"/>
        </w:numPr>
        <w:tabs>
          <w:tab w:val="left" w:pos="997"/>
        </w:tabs>
        <w:ind w:right="386" w:hanging="360"/>
        <w:jc w:val="both"/>
        <w:rPr>
          <w:b/>
          <w:color w:val="00B0F0"/>
          <w:sz w:val="28"/>
        </w:rPr>
      </w:pPr>
      <w:r w:rsidRPr="005950BC">
        <w:rPr>
          <w:sz w:val="28"/>
        </w:rPr>
        <w:t>Un passage en catégori</w:t>
      </w:r>
      <w:r w:rsidR="008F7696">
        <w:rPr>
          <w:sz w:val="28"/>
        </w:rPr>
        <w:t xml:space="preserve">e supérieure sera </w:t>
      </w:r>
      <w:r w:rsidR="008F7696" w:rsidRPr="00A4096B">
        <w:rPr>
          <w:sz w:val="28"/>
        </w:rPr>
        <w:t xml:space="preserve">effectué </w:t>
      </w:r>
      <w:r w:rsidR="00A4096B" w:rsidRPr="00A4096B">
        <w:rPr>
          <w:sz w:val="28"/>
        </w:rPr>
        <w:t>en cas de victoire</w:t>
      </w:r>
      <w:r w:rsidR="008F7696">
        <w:rPr>
          <w:sz w:val="28"/>
        </w:rPr>
        <w:t xml:space="preserve"> </w:t>
      </w:r>
      <w:r w:rsidRPr="005950BC">
        <w:rPr>
          <w:sz w:val="28"/>
        </w:rPr>
        <w:t>pour tout coureur extérieur non licencié à la FSGT 73/74 pour les courses du Calendrier de cette</w:t>
      </w:r>
      <w:r w:rsidRPr="005950BC">
        <w:rPr>
          <w:spacing w:val="-2"/>
          <w:sz w:val="28"/>
        </w:rPr>
        <w:t xml:space="preserve"> </w:t>
      </w:r>
      <w:r w:rsidRPr="005950BC">
        <w:rPr>
          <w:sz w:val="28"/>
        </w:rPr>
        <w:t>fédération.</w:t>
      </w:r>
    </w:p>
    <w:p w:rsidR="002433DD" w:rsidRPr="008F7696" w:rsidRDefault="002433DD">
      <w:pPr>
        <w:pStyle w:val="Corpsdetexte"/>
        <w:spacing w:before="5"/>
        <w:rPr>
          <w:b/>
          <w:color w:val="00B0F0"/>
          <w:sz w:val="27"/>
        </w:rPr>
      </w:pPr>
    </w:p>
    <w:p w:rsidR="002433DD" w:rsidRDefault="006E4503" w:rsidP="00D536E9">
      <w:pPr>
        <w:pStyle w:val="Corpsdetexte"/>
        <w:spacing w:before="1" w:line="242" w:lineRule="auto"/>
        <w:ind w:left="287" w:right="591"/>
      </w:pPr>
      <w:r w:rsidRPr="000E5203">
        <w:t xml:space="preserve">Tout coureur FSGT possédant également une licence FFC </w:t>
      </w:r>
      <w:r w:rsidR="0005349F">
        <w:t xml:space="preserve">3 (timbre 1) à interdiction de </w:t>
      </w:r>
      <w:r w:rsidRPr="000E5203">
        <w:t>courir en UFOLEP et dans certaines courses FSGT</w:t>
      </w:r>
      <w:r w:rsidRPr="000E5203">
        <w:rPr>
          <w:spacing w:val="-17"/>
        </w:rPr>
        <w:t xml:space="preserve"> </w:t>
      </w:r>
      <w:r w:rsidRPr="000E5203">
        <w:t>Rhône.</w:t>
      </w:r>
    </w:p>
    <w:p w:rsidR="00A9098B" w:rsidRDefault="00A9098B">
      <w:pPr>
        <w:pStyle w:val="Corpsdetexte"/>
        <w:spacing w:line="318" w:lineRule="exact"/>
        <w:ind w:left="287" w:right="591"/>
      </w:pPr>
    </w:p>
    <w:p w:rsidR="00A9098B" w:rsidRPr="000E0E60" w:rsidRDefault="00A9098B" w:rsidP="00A9098B">
      <w:pPr>
        <w:pStyle w:val="Corpsdetexte"/>
        <w:spacing w:line="318" w:lineRule="exact"/>
        <w:ind w:left="636" w:right="591"/>
        <w:rPr>
          <w:u w:val="single"/>
        </w:rPr>
      </w:pPr>
      <w:r w:rsidRPr="008A3EF6">
        <w:rPr>
          <w:color w:val="FFFFFF" w:themeColor="background1"/>
        </w:rPr>
        <w:t xml:space="preserve">. </w:t>
      </w:r>
      <w:r w:rsidRPr="008A3EF6">
        <w:rPr>
          <w:b/>
        </w:rPr>
        <w:t xml:space="preserve">    </w:t>
      </w:r>
      <w:r w:rsidR="008D7E93" w:rsidRPr="008A3EF6">
        <w:rPr>
          <w:b/>
        </w:rPr>
        <w:t xml:space="preserve">   </w:t>
      </w:r>
      <w:r w:rsidRPr="008A3EF6">
        <w:rPr>
          <w:b/>
        </w:rPr>
        <w:t xml:space="preserve"> </w:t>
      </w:r>
      <w:r w:rsidR="000A49A7">
        <w:rPr>
          <w:b/>
        </w:rPr>
        <w:t>h</w:t>
      </w:r>
      <w:r w:rsidR="00253634" w:rsidRPr="008A3EF6">
        <w:rPr>
          <w:b/>
        </w:rPr>
        <w:t>.</w:t>
      </w:r>
      <w:r w:rsidRPr="008A3EF6">
        <w:rPr>
          <w:b/>
        </w:rPr>
        <w:t xml:space="preserve">   </w:t>
      </w:r>
      <w:r w:rsidRPr="008A3EF6">
        <w:rPr>
          <w:b/>
          <w:u w:val="single"/>
        </w:rPr>
        <w:t>Transfert</w:t>
      </w:r>
      <w:r w:rsidRPr="000E0E60">
        <w:rPr>
          <w:u w:val="single"/>
        </w:rPr>
        <w:t> :</w:t>
      </w:r>
    </w:p>
    <w:p w:rsidR="00A9098B" w:rsidRPr="000E0E60" w:rsidRDefault="00A9098B" w:rsidP="00A9098B">
      <w:pPr>
        <w:pStyle w:val="Corpsdetexte"/>
        <w:spacing w:line="318" w:lineRule="exact"/>
        <w:ind w:left="636" w:right="591"/>
        <w:rPr>
          <w:u w:val="single"/>
        </w:rPr>
      </w:pPr>
    </w:p>
    <w:p w:rsidR="002433DD" w:rsidRPr="000E0E60" w:rsidRDefault="00A4096B">
      <w:pPr>
        <w:spacing w:line="318" w:lineRule="exact"/>
        <w:rPr>
          <w:sz w:val="28"/>
          <w:szCs w:val="28"/>
        </w:rPr>
      </w:pPr>
      <w:r w:rsidRPr="000E0E60">
        <w:rPr>
          <w:sz w:val="28"/>
          <w:szCs w:val="28"/>
        </w:rPr>
        <w:t xml:space="preserve">    </w:t>
      </w:r>
      <w:r w:rsidR="008D7E93" w:rsidRPr="000E0E60">
        <w:rPr>
          <w:sz w:val="28"/>
          <w:szCs w:val="28"/>
        </w:rPr>
        <w:t>Tout coureur FSGT 73-74</w:t>
      </w:r>
      <w:r w:rsidR="00A9098B" w:rsidRPr="000E0E60">
        <w:rPr>
          <w:sz w:val="28"/>
          <w:szCs w:val="28"/>
        </w:rPr>
        <w:t xml:space="preserve"> signalera à l’aide du doc</w:t>
      </w:r>
      <w:r w:rsidR="00A07420" w:rsidRPr="000E0E60">
        <w:rPr>
          <w:sz w:val="28"/>
          <w:szCs w:val="28"/>
        </w:rPr>
        <w:t>ument</w:t>
      </w:r>
      <w:r w:rsidR="00253634" w:rsidRPr="000E0E60">
        <w:rPr>
          <w:sz w:val="28"/>
          <w:szCs w:val="28"/>
        </w:rPr>
        <w:t xml:space="preserve"> «</w:t>
      </w:r>
      <w:r w:rsidR="00A9098B" w:rsidRPr="000E0E60">
        <w:rPr>
          <w:sz w:val="28"/>
          <w:szCs w:val="28"/>
        </w:rPr>
        <w:t> </w:t>
      </w:r>
      <w:r w:rsidR="008D7E93" w:rsidRPr="000E0E60">
        <w:rPr>
          <w:sz w:val="28"/>
          <w:szCs w:val="28"/>
        </w:rPr>
        <w:t xml:space="preserve">déclaration de changement de Club </w:t>
      </w:r>
      <w:r w:rsidR="00253634" w:rsidRPr="000E0E60">
        <w:rPr>
          <w:sz w:val="28"/>
          <w:szCs w:val="28"/>
        </w:rPr>
        <w:t>» son</w:t>
      </w:r>
      <w:r w:rsidRPr="000E0E60">
        <w:rPr>
          <w:sz w:val="28"/>
          <w:szCs w:val="28"/>
        </w:rPr>
        <w:t xml:space="preserve"> nouveau Club afin d’effectuer la</w:t>
      </w:r>
      <w:r w:rsidR="00A9098B" w:rsidRPr="000E0E60">
        <w:rPr>
          <w:sz w:val="28"/>
          <w:szCs w:val="28"/>
        </w:rPr>
        <w:t xml:space="preserve"> validation </w:t>
      </w:r>
      <w:r w:rsidR="00D536E9" w:rsidRPr="000E0E60">
        <w:rPr>
          <w:sz w:val="28"/>
          <w:szCs w:val="28"/>
        </w:rPr>
        <w:t xml:space="preserve">et </w:t>
      </w:r>
      <w:r w:rsidRPr="000E0E60">
        <w:rPr>
          <w:sz w:val="28"/>
          <w:szCs w:val="28"/>
        </w:rPr>
        <w:t xml:space="preserve">la </w:t>
      </w:r>
      <w:r w:rsidR="00D536E9" w:rsidRPr="000E0E60">
        <w:rPr>
          <w:sz w:val="28"/>
          <w:szCs w:val="28"/>
        </w:rPr>
        <w:t xml:space="preserve">mise </w:t>
      </w:r>
      <w:r w:rsidR="00253634" w:rsidRPr="000E0E60">
        <w:rPr>
          <w:sz w:val="28"/>
          <w:szCs w:val="28"/>
        </w:rPr>
        <w:t>à jour</w:t>
      </w:r>
      <w:r w:rsidR="00D536E9" w:rsidRPr="000E0E60">
        <w:rPr>
          <w:sz w:val="28"/>
          <w:szCs w:val="28"/>
        </w:rPr>
        <w:t xml:space="preserve"> des divers fichiers de pilotage de l’activité.</w:t>
      </w:r>
    </w:p>
    <w:p w:rsidR="00F05869" w:rsidRPr="00A07420" w:rsidRDefault="00F05869">
      <w:pPr>
        <w:spacing w:line="318" w:lineRule="exact"/>
      </w:pPr>
    </w:p>
    <w:p w:rsidR="002433DD" w:rsidRPr="000E5203" w:rsidRDefault="00A9098B" w:rsidP="00A05A62">
      <w:pPr>
        <w:spacing w:line="318" w:lineRule="exact"/>
        <w:rPr>
          <w:sz w:val="20"/>
        </w:rPr>
      </w:pPr>
      <w:r>
        <w:t xml:space="preserve">   </w:t>
      </w:r>
    </w:p>
    <w:p w:rsidR="002433DD" w:rsidRPr="000E5203" w:rsidRDefault="002433DD">
      <w:pPr>
        <w:pStyle w:val="Corpsdetexte"/>
        <w:rPr>
          <w:sz w:val="20"/>
        </w:rPr>
      </w:pPr>
    </w:p>
    <w:p w:rsidR="002433DD" w:rsidRPr="00A9098B" w:rsidRDefault="006E4503">
      <w:pPr>
        <w:pStyle w:val="Titre21"/>
        <w:numPr>
          <w:ilvl w:val="0"/>
          <w:numId w:val="4"/>
        </w:numPr>
        <w:tabs>
          <w:tab w:val="left" w:pos="1199"/>
        </w:tabs>
        <w:spacing w:before="216"/>
        <w:ind w:left="1198" w:hanging="493"/>
        <w:jc w:val="left"/>
      </w:pPr>
      <w:r w:rsidRPr="00A9098B">
        <w:rPr>
          <w:u w:val="thick"/>
        </w:rPr>
        <w:lastRenderedPageBreak/>
        <w:t xml:space="preserve">Equivalence </w:t>
      </w:r>
      <w:r w:rsidR="001A3794" w:rsidRPr="00A9098B">
        <w:rPr>
          <w:u w:val="thick"/>
        </w:rPr>
        <w:t>Fédération</w:t>
      </w:r>
      <w:r w:rsidR="001A3794" w:rsidRPr="00A9098B">
        <w:t xml:space="preserve"> :</w:t>
      </w:r>
    </w:p>
    <w:p w:rsidR="002433DD" w:rsidRDefault="002433DD">
      <w:pPr>
        <w:pStyle w:val="Corpsdetexte"/>
        <w:rPr>
          <w:b/>
          <w:sz w:val="20"/>
        </w:rPr>
      </w:pPr>
    </w:p>
    <w:p w:rsidR="005F0AB4" w:rsidRPr="00C00742" w:rsidRDefault="00D304DF">
      <w:pPr>
        <w:pStyle w:val="Corpsdetexte"/>
        <w:rPr>
          <w:sz w:val="20"/>
        </w:rPr>
      </w:pPr>
      <w:r>
        <w:rPr>
          <w:b/>
          <w:color w:val="0070C0"/>
        </w:rPr>
        <w:t xml:space="preserve">    </w:t>
      </w:r>
      <w:r w:rsidR="005F0AB4" w:rsidRPr="00C00742">
        <w:t>Grille d’équivalences entre les fédérations FSGT et UFOLEP.</w:t>
      </w:r>
    </w:p>
    <w:p w:rsidR="002433DD" w:rsidRPr="00C00742" w:rsidRDefault="002433DD">
      <w:pPr>
        <w:pStyle w:val="Corpsdetexte"/>
        <w:spacing w:before="1"/>
        <w:rPr>
          <w:sz w:val="25"/>
        </w:rPr>
      </w:pPr>
    </w:p>
    <w:tbl>
      <w:tblPr>
        <w:tblStyle w:val="TableNormal1"/>
        <w:tblW w:w="0" w:type="auto"/>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0"/>
        <w:gridCol w:w="3557"/>
      </w:tblGrid>
      <w:tr w:rsidR="00C00742" w:rsidRPr="00C00742" w:rsidTr="0046470F">
        <w:trPr>
          <w:trHeight w:hRule="exact" w:val="332"/>
        </w:trPr>
        <w:tc>
          <w:tcPr>
            <w:tcW w:w="3560" w:type="dxa"/>
          </w:tcPr>
          <w:p w:rsidR="00893DF2" w:rsidRPr="00C00742" w:rsidRDefault="00893DF2" w:rsidP="00893DF2">
            <w:pPr>
              <w:pStyle w:val="TableParagraph"/>
              <w:spacing w:line="320" w:lineRule="exact"/>
              <w:ind w:left="1389" w:right="1389"/>
              <w:jc w:val="center"/>
              <w:rPr>
                <w:rFonts w:ascii="Times New Roman"/>
                <w:b/>
                <w:sz w:val="28"/>
              </w:rPr>
            </w:pPr>
            <w:r w:rsidRPr="00C00742">
              <w:rPr>
                <w:rFonts w:ascii="Times New Roman"/>
                <w:b/>
                <w:sz w:val="28"/>
              </w:rPr>
              <w:t>FSGT</w:t>
            </w:r>
          </w:p>
        </w:tc>
        <w:tc>
          <w:tcPr>
            <w:tcW w:w="3557" w:type="dxa"/>
          </w:tcPr>
          <w:p w:rsidR="00893DF2" w:rsidRPr="00C00742" w:rsidRDefault="00893DF2" w:rsidP="00893DF2">
            <w:pPr>
              <w:pStyle w:val="TableParagraph"/>
              <w:spacing w:line="320" w:lineRule="exact"/>
              <w:ind w:left="1358" w:right="1355"/>
              <w:jc w:val="center"/>
              <w:rPr>
                <w:rFonts w:ascii="Times New Roman"/>
                <w:b/>
                <w:sz w:val="28"/>
              </w:rPr>
            </w:pPr>
            <w:r w:rsidRPr="00C00742">
              <w:rPr>
                <w:rFonts w:ascii="Times New Roman"/>
                <w:b/>
                <w:sz w:val="28"/>
              </w:rPr>
              <w:t>Ufolep</w:t>
            </w:r>
          </w:p>
        </w:tc>
      </w:tr>
      <w:tr w:rsidR="00C00742" w:rsidRPr="00C00742" w:rsidTr="0046470F">
        <w:trPr>
          <w:trHeight w:hRule="exact" w:val="332"/>
        </w:trPr>
        <w:tc>
          <w:tcPr>
            <w:tcW w:w="3560" w:type="dxa"/>
            <w:shd w:val="clear" w:color="auto" w:fill="D2DFED"/>
          </w:tcPr>
          <w:p w:rsidR="00893DF2" w:rsidRPr="00C00742" w:rsidRDefault="00893DF2" w:rsidP="00893DF2">
            <w:pPr>
              <w:pStyle w:val="TableParagraph"/>
              <w:spacing w:line="321" w:lineRule="exact"/>
              <w:ind w:left="-1" w:right="1"/>
              <w:jc w:val="center"/>
              <w:rPr>
                <w:rFonts w:ascii="Times New Roman"/>
                <w:b/>
                <w:sz w:val="28"/>
              </w:rPr>
            </w:pPr>
            <w:r w:rsidRPr="00C00742">
              <w:rPr>
                <w:rFonts w:ascii="Times New Roman"/>
                <w:b/>
                <w:sz w:val="28"/>
              </w:rPr>
              <w:t>1</w:t>
            </w:r>
          </w:p>
        </w:tc>
        <w:tc>
          <w:tcPr>
            <w:tcW w:w="3557" w:type="dxa"/>
            <w:shd w:val="clear" w:color="auto" w:fill="D2DFED"/>
          </w:tcPr>
          <w:p w:rsidR="00893DF2" w:rsidRPr="00C00742" w:rsidRDefault="00893DF2" w:rsidP="00893DF2">
            <w:pPr>
              <w:pStyle w:val="TableParagraph"/>
              <w:spacing w:line="321" w:lineRule="exact"/>
              <w:ind w:left="0"/>
              <w:jc w:val="center"/>
              <w:rPr>
                <w:rFonts w:ascii="Times New Roman"/>
                <w:b/>
                <w:sz w:val="28"/>
              </w:rPr>
            </w:pPr>
            <w:r w:rsidRPr="00C00742">
              <w:rPr>
                <w:rFonts w:ascii="Times New Roman"/>
                <w:b/>
                <w:sz w:val="28"/>
              </w:rPr>
              <w:t>/</w:t>
            </w:r>
          </w:p>
        </w:tc>
      </w:tr>
      <w:tr w:rsidR="00C00742" w:rsidRPr="00C00742" w:rsidTr="0046470F">
        <w:trPr>
          <w:trHeight w:hRule="exact" w:val="332"/>
        </w:trPr>
        <w:tc>
          <w:tcPr>
            <w:tcW w:w="3560" w:type="dxa"/>
          </w:tcPr>
          <w:p w:rsidR="00893DF2" w:rsidRPr="00C00742" w:rsidRDefault="00893DF2" w:rsidP="00893DF2">
            <w:pPr>
              <w:pStyle w:val="TableParagraph"/>
              <w:spacing w:line="320" w:lineRule="exact"/>
              <w:ind w:left="-1" w:right="1"/>
              <w:jc w:val="center"/>
              <w:rPr>
                <w:rFonts w:ascii="Times New Roman"/>
                <w:b/>
                <w:sz w:val="28"/>
              </w:rPr>
            </w:pPr>
            <w:r w:rsidRPr="00C00742">
              <w:rPr>
                <w:rFonts w:ascii="Times New Roman"/>
                <w:b/>
                <w:sz w:val="28"/>
              </w:rPr>
              <w:t>2</w:t>
            </w:r>
          </w:p>
        </w:tc>
        <w:tc>
          <w:tcPr>
            <w:tcW w:w="3557" w:type="dxa"/>
          </w:tcPr>
          <w:p w:rsidR="00893DF2" w:rsidRPr="00C00742" w:rsidRDefault="00893DF2" w:rsidP="00893DF2">
            <w:pPr>
              <w:pStyle w:val="TableParagraph"/>
              <w:spacing w:line="320" w:lineRule="exact"/>
              <w:ind w:left="0"/>
              <w:jc w:val="center"/>
              <w:rPr>
                <w:rFonts w:ascii="Times New Roman"/>
                <w:b/>
                <w:sz w:val="28"/>
              </w:rPr>
            </w:pPr>
            <w:r w:rsidRPr="00C00742">
              <w:rPr>
                <w:rFonts w:ascii="Times New Roman"/>
                <w:b/>
                <w:sz w:val="28"/>
              </w:rPr>
              <w:t>1</w:t>
            </w:r>
          </w:p>
        </w:tc>
      </w:tr>
      <w:tr w:rsidR="00C00742" w:rsidRPr="00C00742" w:rsidTr="0046470F">
        <w:trPr>
          <w:trHeight w:hRule="exact" w:val="331"/>
        </w:trPr>
        <w:tc>
          <w:tcPr>
            <w:tcW w:w="3560" w:type="dxa"/>
            <w:shd w:val="clear" w:color="auto" w:fill="D2DFED"/>
          </w:tcPr>
          <w:p w:rsidR="00893DF2" w:rsidRPr="00C00742" w:rsidRDefault="00893DF2" w:rsidP="00893DF2">
            <w:pPr>
              <w:pStyle w:val="TableParagraph"/>
              <w:spacing w:line="320" w:lineRule="exact"/>
              <w:ind w:left="-1" w:right="1"/>
              <w:jc w:val="center"/>
              <w:rPr>
                <w:rFonts w:ascii="Times New Roman"/>
                <w:b/>
                <w:sz w:val="28"/>
              </w:rPr>
            </w:pPr>
            <w:r w:rsidRPr="00C00742">
              <w:rPr>
                <w:rFonts w:ascii="Times New Roman"/>
                <w:b/>
                <w:sz w:val="28"/>
              </w:rPr>
              <w:t>3</w:t>
            </w:r>
          </w:p>
        </w:tc>
        <w:tc>
          <w:tcPr>
            <w:tcW w:w="3557" w:type="dxa"/>
            <w:shd w:val="clear" w:color="auto" w:fill="D2DFED"/>
          </w:tcPr>
          <w:p w:rsidR="00893DF2" w:rsidRPr="00C00742" w:rsidRDefault="00893DF2" w:rsidP="00893DF2">
            <w:pPr>
              <w:pStyle w:val="TableParagraph"/>
              <w:spacing w:line="320" w:lineRule="exact"/>
              <w:ind w:left="0"/>
              <w:jc w:val="center"/>
              <w:rPr>
                <w:rFonts w:ascii="Times New Roman"/>
                <w:b/>
                <w:sz w:val="28"/>
              </w:rPr>
            </w:pPr>
            <w:r w:rsidRPr="00C00742">
              <w:rPr>
                <w:rFonts w:ascii="Times New Roman"/>
                <w:b/>
                <w:sz w:val="28"/>
              </w:rPr>
              <w:t>2</w:t>
            </w:r>
          </w:p>
        </w:tc>
      </w:tr>
      <w:tr w:rsidR="00C00742" w:rsidRPr="00C00742" w:rsidTr="0046470F">
        <w:trPr>
          <w:trHeight w:hRule="exact" w:val="334"/>
        </w:trPr>
        <w:tc>
          <w:tcPr>
            <w:tcW w:w="3560" w:type="dxa"/>
          </w:tcPr>
          <w:p w:rsidR="00893DF2" w:rsidRPr="00C00742" w:rsidRDefault="00893DF2" w:rsidP="00893DF2">
            <w:pPr>
              <w:pStyle w:val="TableParagraph"/>
              <w:ind w:left="-1" w:right="1"/>
              <w:jc w:val="center"/>
              <w:rPr>
                <w:rFonts w:ascii="Times New Roman"/>
                <w:b/>
                <w:sz w:val="28"/>
              </w:rPr>
            </w:pPr>
            <w:r w:rsidRPr="00C00742">
              <w:rPr>
                <w:rFonts w:ascii="Times New Roman"/>
                <w:b/>
                <w:sz w:val="28"/>
              </w:rPr>
              <w:t>4</w:t>
            </w:r>
          </w:p>
        </w:tc>
        <w:tc>
          <w:tcPr>
            <w:tcW w:w="3557" w:type="dxa"/>
          </w:tcPr>
          <w:p w:rsidR="00893DF2" w:rsidRPr="00C00742" w:rsidRDefault="00893DF2" w:rsidP="00893DF2">
            <w:pPr>
              <w:pStyle w:val="TableParagraph"/>
              <w:ind w:left="0"/>
              <w:jc w:val="center"/>
              <w:rPr>
                <w:rFonts w:ascii="Times New Roman"/>
                <w:b/>
                <w:sz w:val="28"/>
              </w:rPr>
            </w:pPr>
            <w:r w:rsidRPr="00C00742">
              <w:rPr>
                <w:rFonts w:ascii="Times New Roman"/>
                <w:b/>
                <w:sz w:val="28"/>
              </w:rPr>
              <w:t>3</w:t>
            </w:r>
          </w:p>
        </w:tc>
      </w:tr>
      <w:tr w:rsidR="00C00742" w:rsidRPr="00C00742" w:rsidTr="0046470F">
        <w:trPr>
          <w:trHeight w:hRule="exact" w:val="331"/>
        </w:trPr>
        <w:tc>
          <w:tcPr>
            <w:tcW w:w="3560" w:type="dxa"/>
            <w:shd w:val="clear" w:color="auto" w:fill="D2DFED"/>
          </w:tcPr>
          <w:p w:rsidR="00893DF2" w:rsidRPr="00C00742" w:rsidRDefault="00893DF2" w:rsidP="00893DF2">
            <w:pPr>
              <w:pStyle w:val="TableParagraph"/>
              <w:spacing w:line="320" w:lineRule="exact"/>
              <w:ind w:left="-1" w:right="1"/>
              <w:jc w:val="center"/>
              <w:rPr>
                <w:rFonts w:ascii="Times New Roman"/>
                <w:b/>
                <w:sz w:val="28"/>
              </w:rPr>
            </w:pPr>
            <w:r w:rsidRPr="00C00742">
              <w:rPr>
                <w:rFonts w:ascii="Times New Roman"/>
                <w:b/>
                <w:sz w:val="28"/>
              </w:rPr>
              <w:t>5</w:t>
            </w:r>
          </w:p>
        </w:tc>
        <w:tc>
          <w:tcPr>
            <w:tcW w:w="3557" w:type="dxa"/>
            <w:shd w:val="clear" w:color="auto" w:fill="D2DFED"/>
          </w:tcPr>
          <w:p w:rsidR="00893DF2" w:rsidRPr="00C00742" w:rsidRDefault="00893DF2" w:rsidP="00893DF2">
            <w:pPr>
              <w:pStyle w:val="TableParagraph"/>
              <w:spacing w:line="320" w:lineRule="exact"/>
              <w:ind w:left="0"/>
              <w:jc w:val="center"/>
              <w:rPr>
                <w:rFonts w:ascii="Times New Roman"/>
                <w:b/>
                <w:sz w:val="28"/>
              </w:rPr>
            </w:pPr>
            <w:r w:rsidRPr="00C00742">
              <w:rPr>
                <w:rFonts w:ascii="Times New Roman"/>
                <w:b/>
                <w:sz w:val="28"/>
              </w:rPr>
              <w:t>4</w:t>
            </w:r>
          </w:p>
        </w:tc>
      </w:tr>
    </w:tbl>
    <w:p w:rsidR="00893DF2" w:rsidRPr="005F0AB4" w:rsidRDefault="00893DF2">
      <w:pPr>
        <w:pStyle w:val="Corpsdetexte"/>
        <w:spacing w:before="1"/>
        <w:rPr>
          <w:b/>
          <w:color w:val="FF0000"/>
          <w:sz w:val="25"/>
        </w:rPr>
      </w:pPr>
    </w:p>
    <w:p w:rsidR="00893DF2" w:rsidRPr="00C00742" w:rsidRDefault="00D304DF">
      <w:pPr>
        <w:pStyle w:val="Corpsdetexte"/>
        <w:spacing w:before="1"/>
        <w:rPr>
          <w:sz w:val="25"/>
        </w:rPr>
      </w:pPr>
      <w:r>
        <w:rPr>
          <w:b/>
          <w:color w:val="0070C0"/>
          <w:sz w:val="25"/>
        </w:rPr>
        <w:t xml:space="preserve">   </w:t>
      </w:r>
      <w:r w:rsidR="00893DF2" w:rsidRPr="00C00742">
        <w:rPr>
          <w:sz w:val="25"/>
        </w:rPr>
        <w:t>Les coureurs FFC Pass Open et Pass Cyclisme n’ayant pas de double licence FSGT sont acceptés sur les course</w:t>
      </w:r>
      <w:r w:rsidR="005F0AB4" w:rsidRPr="00C00742">
        <w:rPr>
          <w:sz w:val="25"/>
        </w:rPr>
        <w:t>s</w:t>
      </w:r>
      <w:r w:rsidR="00893DF2" w:rsidRPr="00C00742">
        <w:rPr>
          <w:sz w:val="25"/>
        </w:rPr>
        <w:t xml:space="preserve"> FSGT et sont classés avec les FSGT 1.</w:t>
      </w:r>
    </w:p>
    <w:p w:rsidR="005F0AB4" w:rsidRPr="00C00742" w:rsidRDefault="005F0AB4">
      <w:pPr>
        <w:pStyle w:val="Corpsdetexte"/>
        <w:spacing w:before="1"/>
        <w:rPr>
          <w:sz w:val="25"/>
        </w:rPr>
      </w:pPr>
    </w:p>
    <w:p w:rsidR="005F0AB4" w:rsidRPr="00C00742" w:rsidRDefault="005F0AB4">
      <w:pPr>
        <w:pStyle w:val="Corpsdetexte"/>
        <w:spacing w:before="1"/>
        <w:rPr>
          <w:sz w:val="25"/>
        </w:rPr>
      </w:pPr>
      <w:r w:rsidRPr="00C00742">
        <w:rPr>
          <w:sz w:val="25"/>
        </w:rPr>
        <w:t>Les coureurs des autres catégories FFC (3</w:t>
      </w:r>
      <w:r w:rsidRPr="00C00742">
        <w:rPr>
          <w:sz w:val="25"/>
          <w:vertAlign w:val="superscript"/>
        </w:rPr>
        <w:t>ème</w:t>
      </w:r>
      <w:r w:rsidRPr="00C00742">
        <w:rPr>
          <w:sz w:val="25"/>
        </w:rPr>
        <w:t>, 2</w:t>
      </w:r>
      <w:r w:rsidRPr="00C00742">
        <w:rPr>
          <w:sz w:val="25"/>
          <w:vertAlign w:val="superscript"/>
        </w:rPr>
        <w:t>ème</w:t>
      </w:r>
      <w:r w:rsidRPr="00C00742">
        <w:rPr>
          <w:sz w:val="25"/>
        </w:rPr>
        <w:t xml:space="preserve"> et 1ere) non licenciés FSGT ne sont pas acceptés.</w:t>
      </w:r>
    </w:p>
    <w:p w:rsidR="00893DF2" w:rsidRPr="00C00742" w:rsidRDefault="00893DF2">
      <w:pPr>
        <w:pStyle w:val="Corpsdetexte"/>
        <w:spacing w:before="1"/>
        <w:rPr>
          <w:sz w:val="25"/>
        </w:rPr>
      </w:pPr>
    </w:p>
    <w:p w:rsidR="002433DD" w:rsidRPr="000E5203" w:rsidRDefault="006E4503">
      <w:pPr>
        <w:pStyle w:val="Paragraphedeliste"/>
        <w:numPr>
          <w:ilvl w:val="1"/>
          <w:numId w:val="4"/>
        </w:numPr>
        <w:tabs>
          <w:tab w:val="left" w:pos="1693"/>
        </w:tabs>
        <w:spacing w:before="65"/>
        <w:ind w:left="1692" w:hanging="430"/>
        <w:rPr>
          <w:b/>
          <w:sz w:val="28"/>
        </w:rPr>
      </w:pPr>
      <w:r w:rsidRPr="000E5203">
        <w:rPr>
          <w:b/>
          <w:sz w:val="28"/>
          <w:u w:val="thick"/>
        </w:rPr>
        <w:t xml:space="preserve">Catégories FFC / Ufolep / Autres / non </w:t>
      </w:r>
      <w:r w:rsidR="00A52292" w:rsidRPr="000E5203">
        <w:rPr>
          <w:b/>
          <w:sz w:val="28"/>
          <w:u w:val="thick"/>
        </w:rPr>
        <w:t>licenciés</w:t>
      </w:r>
      <w:r w:rsidR="00A52292" w:rsidRPr="000E5203">
        <w:rPr>
          <w:b/>
          <w:sz w:val="28"/>
        </w:rPr>
        <w:t xml:space="preserve"> :</w:t>
      </w:r>
    </w:p>
    <w:p w:rsidR="002433DD" w:rsidRPr="000E5203" w:rsidRDefault="002433DD">
      <w:pPr>
        <w:pStyle w:val="Corpsdetexte"/>
        <w:spacing w:before="8"/>
        <w:rPr>
          <w:b/>
          <w:sz w:val="27"/>
        </w:rPr>
      </w:pPr>
    </w:p>
    <w:p w:rsidR="002433DD" w:rsidRPr="000E5203" w:rsidRDefault="006E4503">
      <w:pPr>
        <w:pStyle w:val="Corpsdetexte"/>
        <w:ind w:left="287" w:right="421"/>
      </w:pPr>
      <w:r w:rsidRPr="000E5203">
        <w:t>Pour les Grimpées et les Contre la Montre toutes les catégories FFC / Ufolep / autres et non licencié sont acceptées*.</w:t>
      </w:r>
    </w:p>
    <w:p w:rsidR="00A05A62" w:rsidRDefault="006E4503">
      <w:pPr>
        <w:pStyle w:val="Titre21"/>
        <w:ind w:right="591"/>
      </w:pPr>
      <w:r w:rsidRPr="000E5203">
        <w:rPr>
          <w:b w:val="0"/>
        </w:rPr>
        <w:t>*</w:t>
      </w:r>
      <w:r w:rsidRPr="000E5203">
        <w:t>Pour les circuits les non licenciés ne sont pas acceptés</w:t>
      </w:r>
      <w:r w:rsidR="00D76642">
        <w:t xml:space="preserve"> </w:t>
      </w:r>
      <w:r w:rsidR="00D76642" w:rsidRPr="00D76642">
        <w:t>ainsi que les licences Triathlon.</w:t>
      </w:r>
    </w:p>
    <w:p w:rsidR="002433DD" w:rsidRPr="00A05A62" w:rsidRDefault="00A05A62">
      <w:pPr>
        <w:pStyle w:val="Titre21"/>
        <w:ind w:right="591"/>
        <w:rPr>
          <w:color w:val="0070C0"/>
        </w:rPr>
      </w:pPr>
      <w:r>
        <w:t xml:space="preserve">                                                           </w:t>
      </w:r>
    </w:p>
    <w:p w:rsidR="002433DD" w:rsidRPr="000E5203" w:rsidRDefault="006E4503">
      <w:pPr>
        <w:pStyle w:val="Corpsdetexte"/>
        <w:spacing w:line="322" w:lineRule="exact"/>
        <w:ind w:left="287" w:right="591"/>
      </w:pPr>
      <w:r w:rsidRPr="000E5203">
        <w:t>Pour les coureurs non licenciés un certificat médical récent (- d’un an) sera exigé.</w:t>
      </w:r>
    </w:p>
    <w:p w:rsidR="002433DD" w:rsidRPr="000E5203" w:rsidRDefault="006E4503">
      <w:pPr>
        <w:pStyle w:val="Corpsdetexte"/>
        <w:spacing w:line="242" w:lineRule="auto"/>
        <w:ind w:left="287" w:right="591"/>
      </w:pPr>
      <w:r w:rsidRPr="000E5203">
        <w:t>En ce qui concerne les mineurs il sera exigé avec le certificat médical une autorisation parentale de participation.</w:t>
      </w:r>
    </w:p>
    <w:p w:rsidR="002433DD" w:rsidRPr="000E5203" w:rsidRDefault="00E27D89" w:rsidP="00D304DF">
      <w:pPr>
        <w:pStyle w:val="Corpsdetexte"/>
        <w:spacing w:line="321" w:lineRule="exact"/>
        <w:ind w:right="591"/>
      </w:pPr>
      <w:r>
        <w:t xml:space="preserve"> </w:t>
      </w:r>
      <w:r w:rsidR="00D304DF">
        <w:t xml:space="preserve">   </w:t>
      </w:r>
      <w:r w:rsidR="006E4503" w:rsidRPr="000E5203">
        <w:t>Pour les Juniors, seuls les coureurs Juniors ayant une Licence Pass Cyclisme seront acceptés.</w:t>
      </w:r>
    </w:p>
    <w:p w:rsidR="002433DD" w:rsidRPr="000E5203" w:rsidRDefault="002433DD">
      <w:pPr>
        <w:pStyle w:val="Corpsdetexte"/>
        <w:spacing w:before="7"/>
      </w:pPr>
    </w:p>
    <w:p w:rsidR="002433DD" w:rsidRPr="000E5203" w:rsidRDefault="006E4503">
      <w:pPr>
        <w:pStyle w:val="Titre21"/>
        <w:numPr>
          <w:ilvl w:val="1"/>
          <w:numId w:val="4"/>
        </w:numPr>
        <w:tabs>
          <w:tab w:val="left" w:pos="1734"/>
        </w:tabs>
        <w:ind w:left="1733" w:hanging="365"/>
      </w:pPr>
      <w:r w:rsidRPr="000E5203">
        <w:rPr>
          <w:u w:val="thick"/>
        </w:rPr>
        <w:t xml:space="preserve">Responsable Prestige et changements de </w:t>
      </w:r>
      <w:r w:rsidR="00A52292" w:rsidRPr="000E5203">
        <w:rPr>
          <w:u w:val="thick"/>
        </w:rPr>
        <w:t>catégories</w:t>
      </w:r>
      <w:r w:rsidR="00A52292" w:rsidRPr="000E5203">
        <w:t xml:space="preserve"> :</w:t>
      </w:r>
    </w:p>
    <w:p w:rsidR="002433DD" w:rsidRPr="000E5203" w:rsidRDefault="002433DD">
      <w:pPr>
        <w:pStyle w:val="Corpsdetexte"/>
        <w:spacing w:before="5"/>
        <w:rPr>
          <w:b/>
          <w:sz w:val="27"/>
        </w:rPr>
      </w:pPr>
    </w:p>
    <w:p w:rsidR="002433DD" w:rsidRPr="000E5203" w:rsidRDefault="006E4503">
      <w:pPr>
        <w:pStyle w:val="Corpsdetexte"/>
        <w:spacing w:before="1"/>
        <w:ind w:left="287" w:right="591"/>
      </w:pPr>
      <w:r w:rsidRPr="000E5203">
        <w:t>Les résultats des courses doivent être transmis très rapidement en utilisant le fichier Excel prévu à cet effet à :</w:t>
      </w:r>
    </w:p>
    <w:p w:rsidR="002433DD" w:rsidRPr="00796AB2" w:rsidRDefault="006E4503">
      <w:pPr>
        <w:pStyle w:val="Corpsdetexte"/>
        <w:spacing w:line="319" w:lineRule="exact"/>
        <w:ind w:left="287" w:right="591"/>
        <w:rPr>
          <w:lang w:val="it-IT"/>
        </w:rPr>
      </w:pPr>
      <w:r w:rsidRPr="00796AB2">
        <w:rPr>
          <w:lang w:val="it-IT"/>
        </w:rPr>
        <w:t>Pascal Perrin :</w:t>
      </w:r>
      <w:r w:rsidRPr="0093018E">
        <w:rPr>
          <w:color w:val="0070C0"/>
          <w:lang w:val="it-IT"/>
        </w:rPr>
        <w:t xml:space="preserve"> </w:t>
      </w:r>
      <w:hyperlink r:id="rId12" w:history="1">
        <w:r w:rsidR="0093018E" w:rsidRPr="00D76642">
          <w:rPr>
            <w:rStyle w:val="Lienhypertexte"/>
            <w:color w:val="auto"/>
            <w:lang w:val="it-IT"/>
          </w:rPr>
          <w:t>pascal.perrin073@gmail.com</w:t>
        </w:r>
      </w:hyperlink>
    </w:p>
    <w:p w:rsidR="002433DD" w:rsidRPr="00796AB2" w:rsidRDefault="002433DD">
      <w:pPr>
        <w:pStyle w:val="Corpsdetexte"/>
        <w:spacing w:before="10"/>
        <w:rPr>
          <w:sz w:val="26"/>
          <w:lang w:val="it-IT"/>
        </w:rPr>
      </w:pPr>
    </w:p>
    <w:p w:rsidR="002433DD" w:rsidRDefault="006E4503">
      <w:pPr>
        <w:pStyle w:val="Titre21"/>
        <w:numPr>
          <w:ilvl w:val="1"/>
          <w:numId w:val="4"/>
        </w:numPr>
        <w:tabs>
          <w:tab w:val="left" w:pos="1702"/>
        </w:tabs>
        <w:spacing w:before="65"/>
        <w:ind w:left="1702" w:hanging="334"/>
      </w:pPr>
      <w:r>
        <w:rPr>
          <w:u w:val="thick"/>
        </w:rPr>
        <w:t>Droits à</w:t>
      </w:r>
      <w:r w:rsidRPr="00253634">
        <w:rPr>
          <w:u w:val="thick"/>
        </w:rPr>
        <w:t xml:space="preserve"> </w:t>
      </w:r>
      <w:r w:rsidR="00315F12" w:rsidRPr="00253634">
        <w:rPr>
          <w:u w:val="thick"/>
        </w:rPr>
        <w:t>l’image</w:t>
      </w:r>
      <w:r w:rsidR="00315F12">
        <w:t xml:space="preserve"> :</w:t>
      </w:r>
    </w:p>
    <w:p w:rsidR="002433DD" w:rsidRDefault="002433DD">
      <w:pPr>
        <w:pStyle w:val="Corpsdetexte"/>
        <w:spacing w:before="8"/>
        <w:rPr>
          <w:b/>
          <w:sz w:val="27"/>
        </w:rPr>
      </w:pPr>
    </w:p>
    <w:p w:rsidR="002433DD" w:rsidRPr="000E5203" w:rsidRDefault="006E4503" w:rsidP="00A05A62">
      <w:pPr>
        <w:pStyle w:val="Corpsdetexte"/>
        <w:ind w:left="287" w:right="382"/>
        <w:jc w:val="both"/>
        <w:sectPr w:rsidR="002433DD" w:rsidRPr="000E5203">
          <w:pgSz w:w="11910" w:h="16840"/>
          <w:pgMar w:top="1860" w:right="320" w:bottom="920" w:left="420" w:header="568" w:footer="728" w:gutter="0"/>
          <w:cols w:space="720"/>
        </w:sectPr>
      </w:pPr>
      <w:r w:rsidRPr="000E5203">
        <w:t xml:space="preserve">Pour </w:t>
      </w:r>
      <w:r w:rsidR="005906DB" w:rsidRPr="00845472">
        <w:t>l’</w:t>
      </w:r>
      <w:r w:rsidR="001A3794" w:rsidRPr="00845472">
        <w:t>Interclub</w:t>
      </w:r>
      <w:r w:rsidR="005906DB" w:rsidRPr="00845472">
        <w:t xml:space="preserve"> </w:t>
      </w:r>
      <w:r w:rsidR="00A52292" w:rsidRPr="00845472">
        <w:t>R. Tournier</w:t>
      </w:r>
      <w:r w:rsidR="005906DB" w:rsidRPr="00845472">
        <w:t>, l’AG</w:t>
      </w:r>
      <w:r w:rsidR="005906DB">
        <w:t xml:space="preserve"> &amp; </w:t>
      </w:r>
      <w:r w:rsidRPr="000E5203">
        <w:t>les épreuves inscrites au calendrier du présent règlement les organisateurs se réserve</w:t>
      </w:r>
      <w:r w:rsidR="005906DB">
        <w:t>nt</w:t>
      </w:r>
      <w:r w:rsidRPr="000E5203">
        <w:t xml:space="preserve"> le droit de pouvoir utiliser les photos réalisées par leurs soins pour des fins promotionnelles de la discipline sans but commercial.</w:t>
      </w:r>
    </w:p>
    <w:p w:rsidR="002433DD" w:rsidRPr="00253634" w:rsidRDefault="002433DD">
      <w:pPr>
        <w:pStyle w:val="Corpsdetexte"/>
        <w:spacing w:before="2"/>
        <w:rPr>
          <w:sz w:val="25"/>
        </w:rPr>
      </w:pPr>
    </w:p>
    <w:p w:rsidR="002433DD" w:rsidRDefault="00253634">
      <w:pPr>
        <w:pStyle w:val="Titre21"/>
        <w:numPr>
          <w:ilvl w:val="1"/>
          <w:numId w:val="4"/>
        </w:numPr>
        <w:tabs>
          <w:tab w:val="left" w:pos="1734"/>
        </w:tabs>
        <w:spacing w:before="64"/>
        <w:ind w:left="1733" w:hanging="365"/>
      </w:pPr>
      <w:r w:rsidRPr="00253634">
        <w:rPr>
          <w:u w:val="thick"/>
        </w:rPr>
        <w:t>Comportement</w:t>
      </w:r>
      <w:r>
        <w:t xml:space="preserve"> :</w:t>
      </w:r>
    </w:p>
    <w:p w:rsidR="002433DD" w:rsidRDefault="002433DD">
      <w:pPr>
        <w:pStyle w:val="Corpsdetexte"/>
        <w:spacing w:before="1"/>
        <w:rPr>
          <w:b/>
        </w:rPr>
      </w:pPr>
    </w:p>
    <w:p w:rsidR="002433DD" w:rsidRPr="005950BC" w:rsidRDefault="006E4503">
      <w:pPr>
        <w:ind w:left="287" w:right="382"/>
        <w:jc w:val="both"/>
        <w:rPr>
          <w:sz w:val="28"/>
        </w:rPr>
      </w:pPr>
      <w:r w:rsidRPr="005950BC">
        <w:rPr>
          <w:sz w:val="28"/>
        </w:rPr>
        <w:t xml:space="preserve">Par respect envers les organisateurs un coureur faisant un podium </w:t>
      </w:r>
      <w:r w:rsidR="0005349F" w:rsidRPr="005950BC">
        <w:rPr>
          <w:sz w:val="28"/>
        </w:rPr>
        <w:t>doit-être présent à</w:t>
      </w:r>
      <w:r w:rsidRPr="005950BC">
        <w:rPr>
          <w:sz w:val="28"/>
        </w:rPr>
        <w:t xml:space="preserve"> la remise des récompenses sauf excuses à présenter aux </w:t>
      </w:r>
      <w:r w:rsidR="0005349F" w:rsidRPr="005950BC">
        <w:rPr>
          <w:sz w:val="28"/>
        </w:rPr>
        <w:t>dirigeants ;</w:t>
      </w:r>
      <w:r w:rsidRPr="005950BC">
        <w:rPr>
          <w:sz w:val="28"/>
        </w:rPr>
        <w:t xml:space="preserve"> ceux-ci se réserveront le droit de transmettre ou non les</w:t>
      </w:r>
      <w:r w:rsidRPr="005950BC">
        <w:rPr>
          <w:spacing w:val="-14"/>
          <w:sz w:val="28"/>
        </w:rPr>
        <w:t xml:space="preserve"> </w:t>
      </w:r>
      <w:r w:rsidRPr="005950BC">
        <w:rPr>
          <w:sz w:val="28"/>
        </w:rPr>
        <w:t>récompenses.</w:t>
      </w:r>
    </w:p>
    <w:p w:rsidR="002433DD" w:rsidRPr="005950BC" w:rsidRDefault="002433DD">
      <w:pPr>
        <w:pStyle w:val="Corpsdetexte"/>
        <w:spacing w:before="10"/>
        <w:rPr>
          <w:sz w:val="27"/>
        </w:rPr>
      </w:pPr>
    </w:p>
    <w:p w:rsidR="002433DD" w:rsidRPr="005950BC" w:rsidRDefault="006E4503">
      <w:pPr>
        <w:ind w:left="287"/>
        <w:jc w:val="both"/>
        <w:rPr>
          <w:sz w:val="28"/>
        </w:rPr>
      </w:pPr>
      <w:r w:rsidRPr="005950BC">
        <w:rPr>
          <w:sz w:val="28"/>
        </w:rPr>
        <w:t>Cette règle s’applique également aux Clubs.</w:t>
      </w:r>
    </w:p>
    <w:p w:rsidR="002433DD" w:rsidRPr="005950BC" w:rsidRDefault="006E4503">
      <w:pPr>
        <w:ind w:left="287"/>
        <w:jc w:val="both"/>
        <w:rPr>
          <w:sz w:val="28"/>
        </w:rPr>
      </w:pPr>
      <w:r w:rsidRPr="005950BC">
        <w:rPr>
          <w:sz w:val="28"/>
        </w:rPr>
        <w:t>Un Club récompensé doit au moins avoir un coureur présent lors de la cérémonie.</w:t>
      </w:r>
    </w:p>
    <w:p w:rsidR="002433DD" w:rsidRPr="005950BC" w:rsidRDefault="002433DD">
      <w:pPr>
        <w:pStyle w:val="Corpsdetexte"/>
        <w:spacing w:before="1"/>
      </w:pPr>
    </w:p>
    <w:p w:rsidR="002433DD" w:rsidRPr="005950BC" w:rsidRDefault="006E4503">
      <w:pPr>
        <w:ind w:left="287" w:right="393"/>
        <w:jc w:val="both"/>
        <w:rPr>
          <w:sz w:val="28"/>
        </w:rPr>
      </w:pPr>
      <w:r w:rsidRPr="005950BC">
        <w:rPr>
          <w:sz w:val="28"/>
        </w:rPr>
        <w:t>Le coureur ne portant pas les couleurs de son Club en course (hors chrono ou certains Clubs ne disposent pas d’une tenue spécifique) ne sera pas classé / ou sera disqualifié.</w:t>
      </w:r>
    </w:p>
    <w:p w:rsidR="002433DD" w:rsidRPr="005950BC" w:rsidRDefault="006E4503">
      <w:pPr>
        <w:spacing w:line="322" w:lineRule="exact"/>
        <w:ind w:left="287"/>
        <w:jc w:val="both"/>
        <w:rPr>
          <w:sz w:val="28"/>
        </w:rPr>
      </w:pPr>
      <w:r w:rsidRPr="005950BC">
        <w:rPr>
          <w:sz w:val="28"/>
        </w:rPr>
        <w:t>Cette décision lui sera stipulée par l’organisateur.</w:t>
      </w:r>
    </w:p>
    <w:p w:rsidR="002433DD" w:rsidRPr="000E5203" w:rsidRDefault="002433DD">
      <w:pPr>
        <w:pStyle w:val="Corpsdetexte"/>
        <w:spacing w:before="10"/>
        <w:rPr>
          <w:b/>
          <w:sz w:val="27"/>
        </w:rPr>
      </w:pPr>
    </w:p>
    <w:p w:rsidR="002433DD" w:rsidRDefault="00315F12">
      <w:pPr>
        <w:pStyle w:val="Paragraphedeliste"/>
        <w:numPr>
          <w:ilvl w:val="0"/>
          <w:numId w:val="2"/>
        </w:numPr>
        <w:tabs>
          <w:tab w:val="left" w:pos="990"/>
        </w:tabs>
        <w:rPr>
          <w:b/>
          <w:sz w:val="28"/>
        </w:rPr>
      </w:pPr>
      <w:r>
        <w:rPr>
          <w:b/>
          <w:sz w:val="28"/>
          <w:u w:val="thick"/>
        </w:rPr>
        <w:t>Sanctions</w:t>
      </w:r>
      <w:r>
        <w:rPr>
          <w:b/>
          <w:spacing w:val="-4"/>
          <w:sz w:val="28"/>
          <w:u w:val="thick"/>
        </w:rPr>
        <w:t xml:space="preserve"> :</w:t>
      </w:r>
    </w:p>
    <w:p w:rsidR="002433DD" w:rsidRDefault="002433DD">
      <w:pPr>
        <w:pStyle w:val="Corpsdetexte"/>
        <w:spacing w:before="8"/>
        <w:rPr>
          <w:b/>
          <w:sz w:val="27"/>
        </w:rPr>
      </w:pPr>
    </w:p>
    <w:p w:rsidR="002433DD" w:rsidRPr="000E5203" w:rsidRDefault="006E4503">
      <w:pPr>
        <w:pStyle w:val="Corpsdetexte"/>
        <w:ind w:left="287" w:right="658"/>
      </w:pPr>
      <w:r w:rsidRPr="000E5203">
        <w:t>Cet article n'a d’autre but que de préserver le bon esprit qui fait la force de notre discipline. La liste des sanctions ci-dessous est non exhaustive.</w:t>
      </w:r>
    </w:p>
    <w:p w:rsidR="002433DD" w:rsidRPr="000E5203" w:rsidRDefault="006E4503">
      <w:pPr>
        <w:pStyle w:val="Corpsdetexte"/>
        <w:ind w:left="287"/>
        <w:jc w:val="both"/>
      </w:pPr>
      <w:r w:rsidRPr="000E5203">
        <w:t>Elle ne se veut avant tout qu’être d’un effet dissuasif.</w:t>
      </w:r>
    </w:p>
    <w:p w:rsidR="002433DD" w:rsidRPr="00495B42" w:rsidRDefault="006E4503">
      <w:pPr>
        <w:pStyle w:val="Titre21"/>
        <w:spacing w:before="4"/>
        <w:ind w:right="381"/>
        <w:jc w:val="both"/>
        <w:rPr>
          <w:b w:val="0"/>
        </w:rPr>
      </w:pPr>
      <w:r w:rsidRPr="00D76642">
        <w:rPr>
          <w:b w:val="0"/>
          <w:u w:val="single"/>
        </w:rPr>
        <w:t xml:space="preserve">La </w:t>
      </w:r>
      <w:r w:rsidR="002B6F1A" w:rsidRPr="00D76642">
        <w:rPr>
          <w:b w:val="0"/>
          <w:u w:val="single"/>
        </w:rPr>
        <w:t>Cion</w:t>
      </w:r>
      <w:r w:rsidRPr="00D76642">
        <w:rPr>
          <w:b w:val="0"/>
          <w:u w:val="single"/>
        </w:rPr>
        <w:t xml:space="preserve"> cycliste</w:t>
      </w:r>
      <w:r w:rsidR="002B6F1A" w:rsidRPr="00D76642">
        <w:rPr>
          <w:b w:val="0"/>
          <w:u w:val="single"/>
        </w:rPr>
        <w:t>*</w:t>
      </w:r>
      <w:r w:rsidRPr="00D76642">
        <w:rPr>
          <w:b w:val="0"/>
        </w:rPr>
        <w:t xml:space="preserve"> </w:t>
      </w:r>
      <w:r w:rsidRPr="00495B42">
        <w:rPr>
          <w:b w:val="0"/>
        </w:rPr>
        <w:t xml:space="preserve">peut décider de sanctions à l’encontre d’un Club ou de licenciés, pour </w:t>
      </w:r>
      <w:r w:rsidR="0005349F" w:rsidRPr="00495B42">
        <w:rPr>
          <w:b w:val="0"/>
        </w:rPr>
        <w:t>non-respect</w:t>
      </w:r>
      <w:r w:rsidRPr="00495B42">
        <w:rPr>
          <w:b w:val="0"/>
        </w:rPr>
        <w:t xml:space="preserve"> du </w:t>
      </w:r>
      <w:r w:rsidR="0005349F" w:rsidRPr="00495B42">
        <w:rPr>
          <w:b w:val="0"/>
        </w:rPr>
        <w:t>règlement</w:t>
      </w:r>
      <w:r w:rsidRPr="00495B42">
        <w:rPr>
          <w:b w:val="0"/>
        </w:rPr>
        <w:t>, insultes à des dirigeants, comportement antisportif, ou dopage (liste non exhaustive).</w:t>
      </w:r>
    </w:p>
    <w:p w:rsidR="002433DD" w:rsidRPr="000E5203" w:rsidRDefault="006E4503">
      <w:pPr>
        <w:pStyle w:val="Corpsdetexte"/>
        <w:spacing w:before="1" w:line="322" w:lineRule="exact"/>
        <w:ind w:left="287" w:right="383"/>
        <w:jc w:val="both"/>
      </w:pPr>
      <w:r w:rsidRPr="000E5203">
        <w:t>Les sanctions pourront aller de l’exclusion pour une course, de la remise à zéro partielle ou totale des points acquis pour le Prestige par exemple.</w:t>
      </w:r>
    </w:p>
    <w:p w:rsidR="002433DD" w:rsidRPr="0005349F" w:rsidRDefault="002433DD">
      <w:pPr>
        <w:pStyle w:val="Corpsdetexte"/>
      </w:pPr>
    </w:p>
    <w:p w:rsidR="002433DD" w:rsidRDefault="00A52292">
      <w:pPr>
        <w:pStyle w:val="Titre21"/>
        <w:numPr>
          <w:ilvl w:val="0"/>
          <w:numId w:val="2"/>
        </w:numPr>
        <w:tabs>
          <w:tab w:val="left" w:pos="990"/>
        </w:tabs>
      </w:pPr>
      <w:r w:rsidRPr="0005349F">
        <w:rPr>
          <w:u w:val="thick"/>
        </w:rPr>
        <w:t>Fonctionnement</w:t>
      </w:r>
      <w:r>
        <w:t xml:space="preserve"> :</w:t>
      </w:r>
    </w:p>
    <w:p w:rsidR="002433DD" w:rsidRDefault="002433DD">
      <w:pPr>
        <w:pStyle w:val="Corpsdetexte"/>
        <w:spacing w:before="5"/>
        <w:rPr>
          <w:b/>
          <w:sz w:val="27"/>
        </w:rPr>
      </w:pPr>
    </w:p>
    <w:p w:rsidR="002433DD" w:rsidRPr="000E5203" w:rsidRDefault="006E4503">
      <w:pPr>
        <w:pStyle w:val="Corpsdetexte"/>
        <w:spacing w:before="1"/>
        <w:ind w:left="287" w:right="382"/>
        <w:jc w:val="both"/>
      </w:pPr>
      <w:r w:rsidRPr="000E5203">
        <w:t xml:space="preserve">Les adhérents sont convoqués et se réunissent une fois par an le dernier vendredi d’Octobre pour l’Assemblée </w:t>
      </w:r>
      <w:r w:rsidR="0005349F" w:rsidRPr="000E5203">
        <w:t>Générale ;</w:t>
      </w:r>
      <w:r w:rsidRPr="000E5203">
        <w:t xml:space="preserve"> cette </w:t>
      </w:r>
      <w:r w:rsidR="0005349F" w:rsidRPr="000E5203">
        <w:t>réunion</w:t>
      </w:r>
      <w:r w:rsidRPr="000E5203">
        <w:t xml:space="preserve"> </w:t>
      </w:r>
      <w:r w:rsidR="0005349F" w:rsidRPr="000E5203">
        <w:t>a</w:t>
      </w:r>
      <w:r w:rsidRPr="000E5203">
        <w:t xml:space="preserve"> pour but de dresser le bilan sportif, morale &amp; financier de la section cyclisme et d’échanger sur la prochaine saison.</w:t>
      </w:r>
    </w:p>
    <w:p w:rsidR="002433DD" w:rsidRPr="000E5203" w:rsidRDefault="006E4503">
      <w:pPr>
        <w:pStyle w:val="Corpsdetexte"/>
        <w:spacing w:line="321" w:lineRule="exact"/>
        <w:ind w:left="287"/>
        <w:jc w:val="both"/>
      </w:pPr>
      <w:r w:rsidRPr="000E5203">
        <w:t>Le responsable de la section cy</w:t>
      </w:r>
      <w:r w:rsidR="0005349F">
        <w:t>c</w:t>
      </w:r>
      <w:r w:rsidRPr="000E5203">
        <w:t>liste est nommé pour un mandat de 4</w:t>
      </w:r>
      <w:r w:rsidR="005906DB">
        <w:t xml:space="preserve"> </w:t>
      </w:r>
      <w:r w:rsidRPr="000E5203">
        <w:t>ans (2016/</w:t>
      </w:r>
      <w:r w:rsidR="00A52292" w:rsidRPr="000E5203">
        <w:t>Oct.</w:t>
      </w:r>
      <w:r w:rsidRPr="000E5203">
        <w:t xml:space="preserve"> 2020).</w:t>
      </w:r>
    </w:p>
    <w:p w:rsidR="002433DD" w:rsidRPr="000E5203" w:rsidRDefault="006E4503">
      <w:pPr>
        <w:pStyle w:val="Corpsdetexte"/>
        <w:ind w:left="287" w:right="381"/>
        <w:jc w:val="both"/>
      </w:pPr>
      <w:r w:rsidRPr="000E5203">
        <w:t xml:space="preserve">Les Présidents de club ou </w:t>
      </w:r>
      <w:r w:rsidR="0005349F" w:rsidRPr="000E5203">
        <w:t>délégué</w:t>
      </w:r>
      <w:r w:rsidRPr="000E5203">
        <w:t xml:space="preserve">, constituent le CSD et se réunissent au moins deux fois par An aux bornes de la saison Mars et Octobre, tout comme la </w:t>
      </w:r>
      <w:r w:rsidR="00A52292" w:rsidRPr="000E5203">
        <w:t>Commission</w:t>
      </w:r>
      <w:r w:rsidRPr="000E5203">
        <w:t xml:space="preserve"> de suivi des catégories.</w:t>
      </w:r>
    </w:p>
    <w:p w:rsidR="002433DD" w:rsidRPr="000E5203" w:rsidRDefault="002433DD">
      <w:pPr>
        <w:pStyle w:val="Corpsdetexte"/>
        <w:spacing w:before="1"/>
      </w:pPr>
    </w:p>
    <w:p w:rsidR="002433DD" w:rsidRPr="000E5203" w:rsidRDefault="006E4503">
      <w:pPr>
        <w:pStyle w:val="Corpsdetexte"/>
        <w:spacing w:line="322" w:lineRule="exact"/>
        <w:ind w:left="287"/>
        <w:jc w:val="both"/>
      </w:pPr>
      <w:r w:rsidRPr="000E5203">
        <w:t>Afin de contribuer au travail harmonieux entre la FSGT 73 &amp; 74,</w:t>
      </w:r>
    </w:p>
    <w:p w:rsidR="002433DD" w:rsidRPr="000E5203" w:rsidRDefault="006E4503">
      <w:pPr>
        <w:pStyle w:val="Paragraphedeliste"/>
        <w:numPr>
          <w:ilvl w:val="0"/>
          <w:numId w:val="1"/>
        </w:numPr>
        <w:tabs>
          <w:tab w:val="left" w:pos="778"/>
        </w:tabs>
        <w:spacing w:line="322" w:lineRule="exact"/>
        <w:ind w:hanging="211"/>
        <w:rPr>
          <w:sz w:val="28"/>
        </w:rPr>
      </w:pPr>
      <w:r w:rsidRPr="000E5203">
        <w:rPr>
          <w:sz w:val="28"/>
        </w:rPr>
        <w:t>Le tableau commun du suivit des</w:t>
      </w:r>
      <w:r w:rsidRPr="000E5203">
        <w:rPr>
          <w:spacing w:val="-16"/>
          <w:sz w:val="28"/>
        </w:rPr>
        <w:t xml:space="preserve"> </w:t>
      </w:r>
      <w:r w:rsidRPr="000E5203">
        <w:rPr>
          <w:sz w:val="28"/>
        </w:rPr>
        <w:t>catégories</w:t>
      </w:r>
    </w:p>
    <w:p w:rsidR="002433DD" w:rsidRDefault="006E4503">
      <w:pPr>
        <w:pStyle w:val="Paragraphedeliste"/>
        <w:numPr>
          <w:ilvl w:val="0"/>
          <w:numId w:val="1"/>
        </w:numPr>
        <w:tabs>
          <w:tab w:val="left" w:pos="778"/>
        </w:tabs>
        <w:ind w:hanging="211"/>
        <w:rPr>
          <w:sz w:val="28"/>
        </w:rPr>
      </w:pPr>
      <w:r>
        <w:rPr>
          <w:sz w:val="28"/>
        </w:rPr>
        <w:t>Les</w:t>
      </w:r>
      <w:r w:rsidRPr="0005349F">
        <w:rPr>
          <w:sz w:val="28"/>
        </w:rPr>
        <w:t xml:space="preserve"> championnats</w:t>
      </w:r>
      <w:r w:rsidRPr="00253634">
        <w:rPr>
          <w:spacing w:val="-15"/>
          <w:sz w:val="28"/>
        </w:rPr>
        <w:t xml:space="preserve"> </w:t>
      </w:r>
      <w:r w:rsidRPr="00253634">
        <w:rPr>
          <w:sz w:val="28"/>
        </w:rPr>
        <w:t>départementaux</w:t>
      </w:r>
    </w:p>
    <w:p w:rsidR="002433DD" w:rsidRDefault="006E4503">
      <w:pPr>
        <w:pStyle w:val="Paragraphedeliste"/>
        <w:numPr>
          <w:ilvl w:val="0"/>
          <w:numId w:val="1"/>
        </w:numPr>
        <w:tabs>
          <w:tab w:val="left" w:pos="778"/>
        </w:tabs>
        <w:spacing w:line="322" w:lineRule="exact"/>
        <w:ind w:hanging="211"/>
        <w:rPr>
          <w:sz w:val="28"/>
        </w:rPr>
      </w:pPr>
      <w:r>
        <w:rPr>
          <w:sz w:val="28"/>
        </w:rPr>
        <w:t xml:space="preserve">Les classements </w:t>
      </w:r>
      <w:r w:rsidRPr="001A3794">
        <w:rPr>
          <w:sz w:val="28"/>
        </w:rPr>
        <w:t>individuel</w:t>
      </w:r>
      <w:r>
        <w:rPr>
          <w:sz w:val="28"/>
        </w:rPr>
        <w:t xml:space="preserve"> &amp;</w:t>
      </w:r>
      <w:r>
        <w:rPr>
          <w:spacing w:val="-18"/>
          <w:sz w:val="28"/>
        </w:rPr>
        <w:t xml:space="preserve"> </w:t>
      </w:r>
      <w:r w:rsidRPr="001A3794">
        <w:rPr>
          <w:sz w:val="28"/>
        </w:rPr>
        <w:t>collectif</w:t>
      </w:r>
    </w:p>
    <w:p w:rsidR="002433DD" w:rsidRDefault="006E4503">
      <w:pPr>
        <w:pStyle w:val="Paragraphedeliste"/>
        <w:numPr>
          <w:ilvl w:val="0"/>
          <w:numId w:val="1"/>
        </w:numPr>
        <w:tabs>
          <w:tab w:val="left" w:pos="778"/>
        </w:tabs>
        <w:spacing w:line="322" w:lineRule="exact"/>
        <w:ind w:hanging="211"/>
        <w:rPr>
          <w:sz w:val="28"/>
        </w:rPr>
      </w:pPr>
      <w:r>
        <w:rPr>
          <w:sz w:val="28"/>
        </w:rPr>
        <w:t xml:space="preserve">Le </w:t>
      </w:r>
      <w:r w:rsidR="001A3794">
        <w:rPr>
          <w:sz w:val="28"/>
        </w:rPr>
        <w:t>règlement</w:t>
      </w:r>
      <w:r>
        <w:rPr>
          <w:spacing w:val="-8"/>
          <w:sz w:val="28"/>
        </w:rPr>
        <w:t xml:space="preserve"> </w:t>
      </w:r>
      <w:r>
        <w:rPr>
          <w:sz w:val="28"/>
        </w:rPr>
        <w:t>commun</w:t>
      </w:r>
    </w:p>
    <w:p w:rsidR="002433DD" w:rsidRDefault="006E4503">
      <w:pPr>
        <w:pStyle w:val="Corpsdetexte"/>
        <w:ind w:left="357"/>
        <w:jc w:val="both"/>
      </w:pPr>
      <w:r w:rsidRPr="000E5203">
        <w:t>Le buffet du Prestige et pris en charge par la section FSGT 74.</w:t>
      </w:r>
    </w:p>
    <w:p w:rsidR="00A74D98" w:rsidRDefault="00A74D98">
      <w:pPr>
        <w:pStyle w:val="Corpsdetexte"/>
        <w:ind w:left="357"/>
        <w:jc w:val="both"/>
      </w:pPr>
    </w:p>
    <w:p w:rsidR="00A74D98" w:rsidRDefault="00A74D98">
      <w:pPr>
        <w:pStyle w:val="Corpsdetexte"/>
        <w:ind w:left="357"/>
        <w:jc w:val="both"/>
      </w:pPr>
    </w:p>
    <w:p w:rsidR="00A74D98" w:rsidRDefault="00A74D98">
      <w:pPr>
        <w:pStyle w:val="Corpsdetexte"/>
        <w:ind w:left="357"/>
        <w:jc w:val="both"/>
      </w:pPr>
    </w:p>
    <w:p w:rsidR="00A74D98" w:rsidRPr="000E5203" w:rsidRDefault="00A74D98">
      <w:pPr>
        <w:pStyle w:val="Corpsdetexte"/>
        <w:ind w:left="357"/>
        <w:jc w:val="both"/>
      </w:pPr>
    </w:p>
    <w:p w:rsidR="002433DD" w:rsidRDefault="002433DD">
      <w:pPr>
        <w:jc w:val="both"/>
      </w:pPr>
    </w:p>
    <w:p w:rsidR="009F15E0" w:rsidRPr="00D76642" w:rsidRDefault="009F15E0" w:rsidP="009F15E0">
      <w:pPr>
        <w:pStyle w:val="Paragraphedeliste"/>
        <w:numPr>
          <w:ilvl w:val="0"/>
          <w:numId w:val="2"/>
        </w:numPr>
        <w:jc w:val="both"/>
        <w:rPr>
          <w:b/>
          <w:u w:val="single"/>
        </w:rPr>
      </w:pPr>
      <w:r w:rsidRPr="00D76642">
        <w:rPr>
          <w:b/>
          <w:sz w:val="32"/>
          <w:szCs w:val="32"/>
          <w:u w:val="single"/>
        </w:rPr>
        <w:t xml:space="preserve">Cion </w:t>
      </w:r>
      <w:r w:rsidR="003D14FF" w:rsidRPr="00D76642">
        <w:rPr>
          <w:b/>
          <w:sz w:val="32"/>
          <w:szCs w:val="32"/>
          <w:u w:val="single"/>
        </w:rPr>
        <w:t>C</w:t>
      </w:r>
      <w:r w:rsidR="002B6F1A" w:rsidRPr="00D76642">
        <w:rPr>
          <w:b/>
          <w:sz w:val="32"/>
          <w:szCs w:val="32"/>
          <w:u w:val="single"/>
        </w:rPr>
        <w:t>ycliste</w:t>
      </w:r>
      <w:r w:rsidR="003D14FF" w:rsidRPr="00D76642">
        <w:rPr>
          <w:b/>
          <w:sz w:val="32"/>
          <w:szCs w:val="32"/>
          <w:u w:val="single"/>
        </w:rPr>
        <w:t xml:space="preserve"> </w:t>
      </w:r>
      <w:r w:rsidRPr="00D76642">
        <w:rPr>
          <w:b/>
          <w:sz w:val="32"/>
          <w:szCs w:val="32"/>
          <w:u w:val="single"/>
        </w:rPr>
        <w:t>de suivi des Catégories</w:t>
      </w:r>
      <w:r w:rsidR="002B6F1A" w:rsidRPr="00D76642">
        <w:rPr>
          <w:b/>
          <w:sz w:val="32"/>
          <w:szCs w:val="32"/>
          <w:u w:val="single"/>
        </w:rPr>
        <w:t xml:space="preserve"> &amp; de </w:t>
      </w:r>
      <w:r w:rsidR="003D14FF" w:rsidRPr="00D76642">
        <w:rPr>
          <w:b/>
          <w:sz w:val="32"/>
          <w:szCs w:val="32"/>
          <w:u w:val="single"/>
        </w:rPr>
        <w:t>D</w:t>
      </w:r>
      <w:r w:rsidR="002B6F1A" w:rsidRPr="00D76642">
        <w:rPr>
          <w:b/>
          <w:sz w:val="32"/>
          <w:szCs w:val="32"/>
          <w:u w:val="single"/>
        </w:rPr>
        <w:t>iscipline*</w:t>
      </w:r>
      <w:r w:rsidRPr="00D76642">
        <w:rPr>
          <w:b/>
          <w:u w:val="single"/>
        </w:rPr>
        <w:t> :</w:t>
      </w:r>
    </w:p>
    <w:p w:rsidR="009F15E0" w:rsidRPr="00CE0280" w:rsidRDefault="009F15E0" w:rsidP="009F15E0">
      <w:pPr>
        <w:pStyle w:val="Paragraphedeliste"/>
        <w:ind w:left="989" w:firstLine="0"/>
        <w:jc w:val="both"/>
        <w:rPr>
          <w:u w:val="single"/>
        </w:rPr>
      </w:pPr>
    </w:p>
    <w:p w:rsidR="009F15E0" w:rsidRPr="00CE0280" w:rsidRDefault="009F15E0">
      <w:pPr>
        <w:jc w:val="both"/>
        <w:rPr>
          <w:sz w:val="28"/>
          <w:szCs w:val="28"/>
        </w:rPr>
      </w:pPr>
      <w:r w:rsidRPr="00CE0280">
        <w:t xml:space="preserve">   </w:t>
      </w:r>
      <w:r w:rsidRPr="00CE0280">
        <w:rPr>
          <w:sz w:val="28"/>
          <w:szCs w:val="28"/>
        </w:rPr>
        <w:t>La Cion est composée</w:t>
      </w:r>
      <w:r w:rsidR="008F4F0E" w:rsidRPr="00CE0280">
        <w:rPr>
          <w:sz w:val="28"/>
          <w:szCs w:val="28"/>
        </w:rPr>
        <w:t xml:space="preserve"> de plusieurs </w:t>
      </w:r>
      <w:r w:rsidR="005A5B26" w:rsidRPr="00CE0280">
        <w:rPr>
          <w:sz w:val="28"/>
          <w:szCs w:val="28"/>
        </w:rPr>
        <w:t>membres</w:t>
      </w:r>
      <w:r w:rsidRPr="00CE0280">
        <w:rPr>
          <w:sz w:val="28"/>
          <w:szCs w:val="28"/>
        </w:rPr>
        <w:t>.</w:t>
      </w:r>
      <w:r w:rsidR="008F4F0E" w:rsidRPr="00CE0280">
        <w:rPr>
          <w:sz w:val="28"/>
          <w:szCs w:val="28"/>
        </w:rPr>
        <w:t xml:space="preserve"> Le Responsable de la Cion à en charge d’informer les </w:t>
      </w:r>
      <w:r w:rsidR="00253634" w:rsidRPr="00CE0280">
        <w:rPr>
          <w:sz w:val="28"/>
          <w:szCs w:val="28"/>
        </w:rPr>
        <w:t>Présidents</w:t>
      </w:r>
      <w:r w:rsidR="008F4F0E" w:rsidRPr="00CE0280">
        <w:rPr>
          <w:sz w:val="28"/>
          <w:szCs w:val="28"/>
        </w:rPr>
        <w:t xml:space="preserve"> de Clubs </w:t>
      </w:r>
      <w:r w:rsidR="0080314F" w:rsidRPr="00CE0280">
        <w:rPr>
          <w:sz w:val="28"/>
          <w:szCs w:val="28"/>
        </w:rPr>
        <w:t xml:space="preserve">qui </w:t>
      </w:r>
      <w:r w:rsidR="008F4F0E" w:rsidRPr="00CE0280">
        <w:rPr>
          <w:sz w:val="28"/>
          <w:szCs w:val="28"/>
        </w:rPr>
        <w:t xml:space="preserve">transmettront les informations </w:t>
      </w:r>
      <w:r w:rsidR="00253634" w:rsidRPr="00CE0280">
        <w:rPr>
          <w:sz w:val="28"/>
          <w:szCs w:val="28"/>
        </w:rPr>
        <w:t xml:space="preserve">aux </w:t>
      </w:r>
      <w:r w:rsidR="00450E5E" w:rsidRPr="00CE0280">
        <w:rPr>
          <w:sz w:val="28"/>
          <w:szCs w:val="28"/>
        </w:rPr>
        <w:t>membres de</w:t>
      </w:r>
      <w:r w:rsidR="008F4F0E" w:rsidRPr="00CE0280">
        <w:rPr>
          <w:sz w:val="28"/>
          <w:szCs w:val="28"/>
        </w:rPr>
        <w:t xml:space="preserve"> leur Club.</w:t>
      </w:r>
      <w:r w:rsidR="005A5B26" w:rsidRPr="00CE0280">
        <w:rPr>
          <w:sz w:val="28"/>
          <w:szCs w:val="28"/>
        </w:rPr>
        <w:t xml:space="preserve"> La Cion invite en début d’année l’e</w:t>
      </w:r>
      <w:r w:rsidR="00A74D98" w:rsidRPr="00CE0280">
        <w:rPr>
          <w:sz w:val="28"/>
          <w:szCs w:val="28"/>
        </w:rPr>
        <w:t>n</w:t>
      </w:r>
      <w:r w:rsidR="005A5B26" w:rsidRPr="00CE0280">
        <w:rPr>
          <w:sz w:val="28"/>
          <w:szCs w:val="28"/>
        </w:rPr>
        <w:t xml:space="preserve">semble des Présidents afin de procéder à une revue d’effectif concernant les </w:t>
      </w:r>
      <w:r w:rsidR="00A74D98" w:rsidRPr="00CE0280">
        <w:rPr>
          <w:sz w:val="28"/>
          <w:szCs w:val="28"/>
        </w:rPr>
        <w:t>catégories.</w:t>
      </w:r>
      <w:r w:rsidR="005A5B26" w:rsidRPr="00CE0280">
        <w:rPr>
          <w:sz w:val="28"/>
          <w:szCs w:val="28"/>
        </w:rPr>
        <w:t xml:space="preserve"> </w:t>
      </w:r>
      <w:r w:rsidR="00A74D98" w:rsidRPr="00CE0280">
        <w:rPr>
          <w:sz w:val="28"/>
          <w:szCs w:val="28"/>
        </w:rPr>
        <w:t>Ce point annuel a pour vo</w:t>
      </w:r>
      <w:r w:rsidR="005A5B26" w:rsidRPr="00CE0280">
        <w:rPr>
          <w:sz w:val="28"/>
          <w:szCs w:val="28"/>
        </w:rPr>
        <w:t>cation de garantir l</w:t>
      </w:r>
      <w:r w:rsidR="00A74D98" w:rsidRPr="00CE0280">
        <w:rPr>
          <w:sz w:val="28"/>
          <w:szCs w:val="28"/>
        </w:rPr>
        <w:t>’homogénéité</w:t>
      </w:r>
      <w:r w:rsidR="00D52673" w:rsidRPr="00CE0280">
        <w:rPr>
          <w:sz w:val="28"/>
          <w:szCs w:val="28"/>
        </w:rPr>
        <w:t xml:space="preserve"> à l’intérieur d’une catégorie </w:t>
      </w:r>
      <w:r w:rsidR="005A5B26" w:rsidRPr="00CE0280">
        <w:rPr>
          <w:sz w:val="28"/>
          <w:szCs w:val="28"/>
        </w:rPr>
        <w:t>et</w:t>
      </w:r>
      <w:r w:rsidR="00D52673" w:rsidRPr="00CE0280">
        <w:rPr>
          <w:sz w:val="28"/>
          <w:szCs w:val="28"/>
        </w:rPr>
        <w:t xml:space="preserve"> aussi </w:t>
      </w:r>
      <w:r w:rsidR="005A5B26" w:rsidRPr="00CE0280">
        <w:rPr>
          <w:sz w:val="28"/>
          <w:szCs w:val="28"/>
        </w:rPr>
        <w:t>entre les catégories de valeurs.</w:t>
      </w:r>
    </w:p>
    <w:p w:rsidR="00920112" w:rsidRPr="00CE0280" w:rsidRDefault="00920112">
      <w:pPr>
        <w:jc w:val="both"/>
        <w:rPr>
          <w:sz w:val="28"/>
          <w:szCs w:val="28"/>
        </w:rPr>
      </w:pPr>
    </w:p>
    <w:p w:rsidR="00920112" w:rsidRDefault="00920112" w:rsidP="00920112">
      <w:pPr>
        <w:pStyle w:val="Paragraphedeliste"/>
        <w:numPr>
          <w:ilvl w:val="0"/>
          <w:numId w:val="2"/>
        </w:numPr>
        <w:jc w:val="both"/>
        <w:rPr>
          <w:sz w:val="28"/>
          <w:szCs w:val="28"/>
        </w:rPr>
      </w:pPr>
      <w:r w:rsidRPr="00CE0280">
        <w:rPr>
          <w:sz w:val="28"/>
          <w:szCs w:val="28"/>
        </w:rPr>
        <w:t>Les vélos équipés de freins à disques sont autorisés sur toutes les épreuves.</w:t>
      </w:r>
    </w:p>
    <w:p w:rsidR="008F4338" w:rsidRDefault="008F4338" w:rsidP="008F4338">
      <w:pPr>
        <w:pStyle w:val="Paragraphedeliste"/>
        <w:ind w:left="989" w:firstLine="0"/>
        <w:jc w:val="both"/>
        <w:rPr>
          <w:sz w:val="28"/>
          <w:szCs w:val="28"/>
        </w:rPr>
      </w:pPr>
    </w:p>
    <w:p w:rsidR="00754C00" w:rsidRPr="00D76642" w:rsidRDefault="00754C00" w:rsidP="00920112">
      <w:pPr>
        <w:pStyle w:val="Paragraphedeliste"/>
        <w:numPr>
          <w:ilvl w:val="0"/>
          <w:numId w:val="2"/>
        </w:numPr>
        <w:jc w:val="both"/>
        <w:rPr>
          <w:sz w:val="28"/>
          <w:szCs w:val="28"/>
        </w:rPr>
      </w:pPr>
      <w:r w:rsidRPr="00D76642">
        <w:rPr>
          <w:sz w:val="28"/>
          <w:szCs w:val="28"/>
        </w:rPr>
        <w:t>La présen</w:t>
      </w:r>
      <w:r w:rsidR="002B197A" w:rsidRPr="00D76642">
        <w:rPr>
          <w:sz w:val="28"/>
          <w:szCs w:val="28"/>
        </w:rPr>
        <w:t>t</w:t>
      </w:r>
      <w:r w:rsidRPr="00D76642">
        <w:rPr>
          <w:sz w:val="28"/>
          <w:szCs w:val="28"/>
        </w:rPr>
        <w:t>ation de la licence (ou du certificat médical pour les NL) est obligatoire sur nos épreuves.</w:t>
      </w:r>
    </w:p>
    <w:p w:rsidR="00754C00" w:rsidRPr="00D76642" w:rsidRDefault="002B197A" w:rsidP="002B197A">
      <w:pPr>
        <w:pStyle w:val="Paragraphedeliste"/>
        <w:ind w:left="989" w:firstLine="0"/>
        <w:rPr>
          <w:sz w:val="28"/>
          <w:szCs w:val="28"/>
        </w:rPr>
      </w:pPr>
      <w:r w:rsidRPr="00D76642">
        <w:rPr>
          <w:sz w:val="28"/>
          <w:szCs w:val="28"/>
        </w:rPr>
        <w:t xml:space="preserve">            </w:t>
      </w:r>
      <w:r w:rsidR="00754C00" w:rsidRPr="00D76642">
        <w:rPr>
          <w:sz w:val="28"/>
          <w:szCs w:val="28"/>
        </w:rPr>
        <w:t>Suit</w:t>
      </w:r>
      <w:r w:rsidRPr="00D76642">
        <w:rPr>
          <w:sz w:val="28"/>
          <w:szCs w:val="28"/>
        </w:rPr>
        <w:t>e</w:t>
      </w:r>
      <w:r w:rsidR="00754C00" w:rsidRPr="00D76642">
        <w:rPr>
          <w:sz w:val="28"/>
          <w:szCs w:val="28"/>
        </w:rPr>
        <w:t xml:space="preserve"> </w:t>
      </w:r>
      <w:r w:rsidRPr="00D76642">
        <w:rPr>
          <w:sz w:val="28"/>
          <w:szCs w:val="28"/>
        </w:rPr>
        <w:t xml:space="preserve">à </w:t>
      </w:r>
      <w:r w:rsidR="00754C00" w:rsidRPr="00D76642">
        <w:rPr>
          <w:sz w:val="28"/>
          <w:szCs w:val="28"/>
        </w:rPr>
        <w:t>la dématérialisation des licences FFC</w:t>
      </w:r>
      <w:r w:rsidRPr="00D76642">
        <w:rPr>
          <w:sz w:val="28"/>
          <w:szCs w:val="28"/>
        </w:rPr>
        <w:t> ; l</w:t>
      </w:r>
      <w:r w:rsidR="00754C00" w:rsidRPr="00D76642">
        <w:rPr>
          <w:sz w:val="28"/>
          <w:szCs w:val="28"/>
        </w:rPr>
        <w:t>a présentation de la licence numérique pour vérification et dépôt obligatoire d’une pièce d’identité en caution du dossard et du transpondeur qui lui seront rendu en fin d’épreuve. Sans cela l’engagement ne sera pas enregistré.</w:t>
      </w:r>
    </w:p>
    <w:p w:rsidR="00754C00" w:rsidRPr="00CE0280" w:rsidRDefault="00754C00" w:rsidP="00754C00">
      <w:pPr>
        <w:pStyle w:val="Paragraphedeliste"/>
        <w:ind w:left="989" w:firstLine="0"/>
        <w:jc w:val="both"/>
        <w:rPr>
          <w:sz w:val="28"/>
          <w:szCs w:val="28"/>
        </w:rPr>
      </w:pPr>
      <w:r w:rsidRPr="00754C00">
        <w:rPr>
          <w:sz w:val="28"/>
          <w:szCs w:val="28"/>
        </w:rPr>
        <w:br/>
      </w:r>
    </w:p>
    <w:p w:rsidR="009F15E0" w:rsidRPr="00CE0280" w:rsidRDefault="009F15E0">
      <w:pPr>
        <w:jc w:val="both"/>
        <w:rPr>
          <w:b/>
          <w:sz w:val="28"/>
          <w:szCs w:val="28"/>
        </w:rPr>
      </w:pPr>
    </w:p>
    <w:p w:rsidR="00500880" w:rsidRPr="00CE0280" w:rsidRDefault="00500880" w:rsidP="00500880">
      <w:pPr>
        <w:pStyle w:val="Paragraphedeliste"/>
        <w:ind w:left="989" w:firstLine="0"/>
        <w:jc w:val="both"/>
        <w:rPr>
          <w:b/>
          <w:sz w:val="28"/>
          <w:szCs w:val="28"/>
        </w:rPr>
      </w:pPr>
    </w:p>
    <w:p w:rsidR="00920112" w:rsidRDefault="00920112" w:rsidP="00BD74FE">
      <w:pPr>
        <w:pStyle w:val="Titre11"/>
        <w:spacing w:before="38" w:line="552" w:lineRule="exact"/>
        <w:ind w:left="4071" w:right="3761"/>
        <w:rPr>
          <w:sz w:val="44"/>
          <w:szCs w:val="44"/>
          <w:u w:val="thick" w:color="006FC0"/>
        </w:rPr>
      </w:pPr>
    </w:p>
    <w:p w:rsidR="00BD74FE" w:rsidRDefault="00BD74FE" w:rsidP="00BD74FE">
      <w:pPr>
        <w:pStyle w:val="Titre11"/>
        <w:spacing w:before="38" w:line="552" w:lineRule="exact"/>
        <w:ind w:left="4071" w:right="3761"/>
        <w:rPr>
          <w:sz w:val="44"/>
          <w:szCs w:val="44"/>
          <w:u w:val="thick" w:color="006FC0"/>
        </w:rPr>
      </w:pPr>
      <w:r w:rsidRPr="00CE0280">
        <w:rPr>
          <w:sz w:val="44"/>
          <w:szCs w:val="44"/>
          <w:u w:val="thick" w:color="006FC0"/>
        </w:rPr>
        <w:t xml:space="preserve">Contacts FSGT </w:t>
      </w:r>
    </w:p>
    <w:p w:rsidR="00EC0239" w:rsidRPr="00CE0280" w:rsidRDefault="00EC0239" w:rsidP="00BD74FE">
      <w:pPr>
        <w:pStyle w:val="Titre11"/>
        <w:spacing w:before="38" w:line="552" w:lineRule="exact"/>
        <w:ind w:left="4071" w:right="3761"/>
        <w:rPr>
          <w:sz w:val="44"/>
          <w:szCs w:val="44"/>
          <w:u w:val="none"/>
        </w:rPr>
      </w:pPr>
    </w:p>
    <w:tbl>
      <w:tblPr>
        <w:tblW w:w="9697" w:type="dxa"/>
        <w:tblInd w:w="637" w:type="dxa"/>
        <w:tblCellMar>
          <w:left w:w="70" w:type="dxa"/>
          <w:right w:w="70" w:type="dxa"/>
        </w:tblCellMar>
        <w:tblLook w:val="04A0" w:firstRow="1" w:lastRow="0" w:firstColumn="1" w:lastColumn="0" w:noHBand="0" w:noVBand="1"/>
      </w:tblPr>
      <w:tblGrid>
        <w:gridCol w:w="2710"/>
        <w:gridCol w:w="2423"/>
        <w:gridCol w:w="4564"/>
      </w:tblGrid>
      <w:tr w:rsidR="00EC0239" w:rsidRPr="00F42874" w:rsidTr="0046470F">
        <w:trPr>
          <w:trHeight w:val="537"/>
        </w:trPr>
        <w:tc>
          <w:tcPr>
            <w:tcW w:w="2710" w:type="dxa"/>
            <w:tcBorders>
              <w:top w:val="single" w:sz="8" w:space="0" w:color="0070C0"/>
              <w:left w:val="single" w:sz="8" w:space="0" w:color="0070C0"/>
              <w:bottom w:val="nil"/>
              <w:right w:val="nil"/>
            </w:tcBorders>
            <w:shd w:val="clear" w:color="auto" w:fill="auto"/>
            <w:noWrap/>
            <w:vAlign w:val="center"/>
            <w:hideMark/>
          </w:tcPr>
          <w:p w:rsidR="00EC0239" w:rsidRPr="00EC0239" w:rsidRDefault="00EC0239" w:rsidP="00EC0239">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FSGT Aura Section Cyclisme</w:t>
            </w:r>
          </w:p>
        </w:tc>
        <w:tc>
          <w:tcPr>
            <w:tcW w:w="2423" w:type="dxa"/>
            <w:tcBorders>
              <w:top w:val="single" w:sz="8" w:space="0" w:color="0070C0"/>
              <w:left w:val="nil"/>
              <w:bottom w:val="nil"/>
              <w:right w:val="nil"/>
            </w:tcBorders>
            <w:shd w:val="clear" w:color="auto" w:fill="auto"/>
            <w:vAlign w:val="center"/>
            <w:hideMark/>
          </w:tcPr>
          <w:p w:rsidR="00EC0239" w:rsidRPr="00EC0239" w:rsidRDefault="00EC0239" w:rsidP="00EC0239">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Yves Perrusset</w:t>
            </w:r>
          </w:p>
        </w:tc>
        <w:tc>
          <w:tcPr>
            <w:tcW w:w="4564" w:type="dxa"/>
            <w:tcBorders>
              <w:top w:val="single" w:sz="8" w:space="0" w:color="0070C0"/>
              <w:left w:val="nil"/>
              <w:bottom w:val="nil"/>
              <w:right w:val="single" w:sz="8" w:space="0" w:color="0070C0"/>
            </w:tcBorders>
            <w:shd w:val="clear" w:color="000000" w:fill="FFFFFF"/>
            <w:noWrap/>
            <w:vAlign w:val="center"/>
            <w:hideMark/>
          </w:tcPr>
          <w:p w:rsidR="00EC0239" w:rsidRPr="008A15CC" w:rsidRDefault="00EC0239" w:rsidP="00EC0239">
            <w:pPr>
              <w:widowControl/>
              <w:jc w:val="center"/>
              <w:rPr>
                <w:rFonts w:ascii="Calibri" w:hAnsi="Calibri" w:cs="Calibri"/>
                <w:sz w:val="16"/>
                <w:szCs w:val="16"/>
                <w:u w:val="single"/>
                <w:lang w:eastAsia="fr-FR"/>
              </w:rPr>
            </w:pPr>
            <w:r w:rsidRPr="008A15CC">
              <w:rPr>
                <w:rFonts w:ascii="Calibri" w:hAnsi="Calibri" w:cs="Calibri"/>
                <w:sz w:val="16"/>
                <w:szCs w:val="16"/>
                <w:u w:val="single"/>
                <w:lang w:eastAsia="fr-FR"/>
              </w:rPr>
              <w:t>Yves PERRUSSET &lt;yves.perrusset@free.fr&gt;</w:t>
            </w:r>
          </w:p>
        </w:tc>
      </w:tr>
      <w:tr w:rsidR="00EC0239" w:rsidRPr="00EC0239" w:rsidTr="0046470F">
        <w:trPr>
          <w:trHeight w:val="537"/>
        </w:trPr>
        <w:tc>
          <w:tcPr>
            <w:tcW w:w="2710" w:type="dxa"/>
            <w:tcBorders>
              <w:top w:val="nil"/>
              <w:left w:val="single" w:sz="8" w:space="0" w:color="0070C0"/>
              <w:bottom w:val="nil"/>
              <w:right w:val="nil"/>
            </w:tcBorders>
            <w:shd w:val="clear" w:color="000000" w:fill="DDEBF7"/>
            <w:noWrap/>
            <w:vAlign w:val="center"/>
            <w:hideMark/>
          </w:tcPr>
          <w:p w:rsidR="00EC0239" w:rsidRPr="00EC0239" w:rsidRDefault="00EC0239" w:rsidP="00EC0239">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FSGT 74 Section Cyclisme</w:t>
            </w:r>
          </w:p>
        </w:tc>
        <w:tc>
          <w:tcPr>
            <w:tcW w:w="2423" w:type="dxa"/>
            <w:tcBorders>
              <w:top w:val="nil"/>
              <w:left w:val="nil"/>
              <w:bottom w:val="nil"/>
              <w:right w:val="nil"/>
            </w:tcBorders>
            <w:shd w:val="clear" w:color="000000" w:fill="DDEBF7"/>
            <w:vAlign w:val="center"/>
            <w:hideMark/>
          </w:tcPr>
          <w:p w:rsidR="00EC0239" w:rsidRPr="00EC0239" w:rsidRDefault="00EC0239" w:rsidP="00EC0239">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Roland Perroud</w:t>
            </w:r>
          </w:p>
        </w:tc>
        <w:tc>
          <w:tcPr>
            <w:tcW w:w="4564" w:type="dxa"/>
            <w:tcBorders>
              <w:top w:val="nil"/>
              <w:left w:val="nil"/>
              <w:bottom w:val="nil"/>
              <w:right w:val="single" w:sz="8" w:space="0" w:color="0070C0"/>
            </w:tcBorders>
            <w:shd w:val="clear" w:color="000000" w:fill="DDEBF7"/>
            <w:noWrap/>
            <w:vAlign w:val="center"/>
            <w:hideMark/>
          </w:tcPr>
          <w:p w:rsidR="00EC0239" w:rsidRPr="008A15CC" w:rsidRDefault="00EC0239" w:rsidP="00EC0239">
            <w:pPr>
              <w:widowControl/>
              <w:jc w:val="center"/>
              <w:rPr>
                <w:rFonts w:ascii="Calibri" w:hAnsi="Calibri" w:cs="Calibri"/>
                <w:sz w:val="16"/>
                <w:szCs w:val="16"/>
                <w:u w:val="single"/>
                <w:lang w:eastAsia="fr-FR"/>
              </w:rPr>
            </w:pPr>
            <w:r w:rsidRPr="008A15CC">
              <w:rPr>
                <w:rFonts w:ascii="Calibri" w:hAnsi="Calibri" w:cs="Calibri"/>
                <w:sz w:val="16"/>
                <w:szCs w:val="16"/>
                <w:u w:val="single"/>
                <w:lang w:eastAsia="fr-FR"/>
              </w:rPr>
              <w:t>roland.perroud@wanadoo.fr</w:t>
            </w:r>
          </w:p>
        </w:tc>
      </w:tr>
      <w:tr w:rsidR="00EC0239" w:rsidRPr="00EC0239" w:rsidTr="0046470F">
        <w:trPr>
          <w:trHeight w:val="537"/>
        </w:trPr>
        <w:tc>
          <w:tcPr>
            <w:tcW w:w="2710" w:type="dxa"/>
            <w:tcBorders>
              <w:top w:val="nil"/>
              <w:left w:val="single" w:sz="8" w:space="0" w:color="0070C0"/>
              <w:bottom w:val="nil"/>
              <w:right w:val="nil"/>
            </w:tcBorders>
            <w:shd w:val="clear" w:color="000000" w:fill="FFFFFF"/>
            <w:noWrap/>
            <w:vAlign w:val="center"/>
            <w:hideMark/>
          </w:tcPr>
          <w:p w:rsidR="00EC0239" w:rsidRPr="00D76642" w:rsidRDefault="00EC0239" w:rsidP="00EC0239">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FSGT 73 Section Cyclisme</w:t>
            </w:r>
          </w:p>
        </w:tc>
        <w:tc>
          <w:tcPr>
            <w:tcW w:w="2423" w:type="dxa"/>
            <w:tcBorders>
              <w:top w:val="nil"/>
              <w:left w:val="nil"/>
              <w:bottom w:val="nil"/>
              <w:right w:val="nil"/>
            </w:tcBorders>
            <w:shd w:val="clear" w:color="000000" w:fill="FFFFFF"/>
            <w:vAlign w:val="center"/>
            <w:hideMark/>
          </w:tcPr>
          <w:p w:rsidR="00EC0239" w:rsidRPr="00D76642" w:rsidRDefault="00EC0239" w:rsidP="00EC0239">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Pascal Perrin</w:t>
            </w:r>
          </w:p>
          <w:p w:rsidR="005211C5" w:rsidRPr="00D76642" w:rsidRDefault="005211C5" w:rsidP="00EC0239">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Frédérique Bouzon</w:t>
            </w:r>
          </w:p>
        </w:tc>
        <w:tc>
          <w:tcPr>
            <w:tcW w:w="4564" w:type="dxa"/>
            <w:tcBorders>
              <w:top w:val="nil"/>
              <w:left w:val="nil"/>
              <w:bottom w:val="nil"/>
              <w:right w:val="single" w:sz="8" w:space="0" w:color="0070C0"/>
            </w:tcBorders>
            <w:shd w:val="clear" w:color="000000" w:fill="FFFFFF"/>
            <w:noWrap/>
            <w:vAlign w:val="center"/>
            <w:hideMark/>
          </w:tcPr>
          <w:p w:rsidR="00EC0239" w:rsidRPr="00D76642" w:rsidRDefault="00EC6D3B" w:rsidP="00EC0239">
            <w:pPr>
              <w:widowControl/>
              <w:jc w:val="center"/>
              <w:rPr>
                <w:rFonts w:ascii="Calibri" w:hAnsi="Calibri" w:cs="Calibri"/>
                <w:sz w:val="16"/>
                <w:szCs w:val="16"/>
                <w:u w:val="single"/>
                <w:lang w:eastAsia="fr-FR"/>
              </w:rPr>
            </w:pPr>
            <w:r w:rsidRPr="00D76642">
              <w:rPr>
                <w:rFonts w:ascii="Calibri" w:hAnsi="Calibri" w:cs="Calibri"/>
                <w:sz w:val="16"/>
                <w:szCs w:val="16"/>
                <w:u w:val="single"/>
                <w:lang w:eastAsia="fr-FR"/>
              </w:rPr>
              <w:t>pascalperrin073@gmailc.com</w:t>
            </w:r>
          </w:p>
          <w:p w:rsidR="00BF2B05" w:rsidRPr="00D76642" w:rsidRDefault="00BF2B05" w:rsidP="00EC0239">
            <w:pPr>
              <w:widowControl/>
              <w:jc w:val="center"/>
              <w:rPr>
                <w:rFonts w:ascii="Calibri" w:hAnsi="Calibri" w:cs="Calibri"/>
                <w:sz w:val="16"/>
                <w:szCs w:val="16"/>
                <w:u w:val="single"/>
                <w:lang w:eastAsia="fr-FR"/>
              </w:rPr>
            </w:pPr>
            <w:r w:rsidRPr="00D76642">
              <w:rPr>
                <w:rFonts w:ascii="Calibri" w:hAnsi="Calibri" w:cs="Calibri"/>
                <w:sz w:val="16"/>
                <w:szCs w:val="16"/>
                <w:u w:val="single"/>
                <w:lang w:eastAsia="fr-FR"/>
              </w:rPr>
              <w:t>bouzon.fred@free.fr</w:t>
            </w:r>
          </w:p>
        </w:tc>
      </w:tr>
      <w:tr w:rsidR="00EC0239" w:rsidRPr="00F42874" w:rsidTr="0046470F">
        <w:trPr>
          <w:trHeight w:val="537"/>
        </w:trPr>
        <w:tc>
          <w:tcPr>
            <w:tcW w:w="2710" w:type="dxa"/>
            <w:tcBorders>
              <w:top w:val="nil"/>
              <w:left w:val="single" w:sz="8" w:space="0" w:color="0070C0"/>
              <w:bottom w:val="nil"/>
              <w:right w:val="nil"/>
            </w:tcBorders>
            <w:shd w:val="clear" w:color="000000" w:fill="DDEBF7"/>
            <w:noWrap/>
            <w:vAlign w:val="center"/>
            <w:hideMark/>
          </w:tcPr>
          <w:p w:rsidR="00EC0239" w:rsidRPr="00D76642" w:rsidRDefault="003D14FF" w:rsidP="00EC0239">
            <w:pPr>
              <w:widowControl/>
              <w:jc w:val="center"/>
              <w:rPr>
                <w:rFonts w:ascii="Calibri" w:hAnsi="Calibri" w:cs="Calibri"/>
                <w:b/>
                <w:bCs/>
                <w:sz w:val="16"/>
                <w:szCs w:val="16"/>
                <w:lang w:eastAsia="fr-FR"/>
              </w:rPr>
            </w:pPr>
            <w:r w:rsidRPr="00D76642">
              <w:rPr>
                <w:sz w:val="16"/>
                <w:szCs w:val="16"/>
              </w:rPr>
              <w:t>Cion Cycliste de suivi des Catégories &amp; de Discipline</w:t>
            </w:r>
          </w:p>
        </w:tc>
        <w:tc>
          <w:tcPr>
            <w:tcW w:w="2423" w:type="dxa"/>
            <w:tcBorders>
              <w:top w:val="nil"/>
              <w:left w:val="nil"/>
              <w:bottom w:val="nil"/>
              <w:right w:val="nil"/>
            </w:tcBorders>
            <w:shd w:val="clear" w:color="000000" w:fill="DDEBF7"/>
            <w:vAlign w:val="center"/>
            <w:hideMark/>
          </w:tcPr>
          <w:p w:rsidR="00EC0239" w:rsidRPr="00D76642" w:rsidRDefault="00EC0239" w:rsidP="00EC0239">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Bernard Wagner</w:t>
            </w:r>
          </w:p>
        </w:tc>
        <w:tc>
          <w:tcPr>
            <w:tcW w:w="4564" w:type="dxa"/>
            <w:tcBorders>
              <w:top w:val="nil"/>
              <w:left w:val="nil"/>
              <w:bottom w:val="nil"/>
              <w:right w:val="single" w:sz="8" w:space="0" w:color="0070C0"/>
            </w:tcBorders>
            <w:shd w:val="clear" w:color="000000" w:fill="DDEBF7"/>
            <w:noWrap/>
            <w:vAlign w:val="center"/>
            <w:hideMark/>
          </w:tcPr>
          <w:p w:rsidR="00EC0239" w:rsidRPr="00D76642" w:rsidRDefault="00EC0239" w:rsidP="00EC0239">
            <w:pPr>
              <w:widowControl/>
              <w:jc w:val="center"/>
              <w:rPr>
                <w:rFonts w:ascii="Calibri" w:hAnsi="Calibri" w:cs="Calibri"/>
                <w:sz w:val="16"/>
                <w:szCs w:val="16"/>
                <w:u w:val="single"/>
                <w:lang w:eastAsia="fr-FR"/>
              </w:rPr>
            </w:pPr>
            <w:r w:rsidRPr="00D76642">
              <w:rPr>
                <w:rFonts w:ascii="Calibri" w:hAnsi="Calibri" w:cs="Calibri"/>
                <w:sz w:val="16"/>
                <w:szCs w:val="16"/>
                <w:u w:val="single"/>
                <w:lang w:eastAsia="fr-FR"/>
              </w:rPr>
              <w:t>bernard-wagner@club-internet.fr</w:t>
            </w:r>
          </w:p>
        </w:tc>
      </w:tr>
      <w:tr w:rsidR="00EC0239" w:rsidRPr="00C41F78" w:rsidTr="0046470F">
        <w:trPr>
          <w:trHeight w:val="537"/>
        </w:trPr>
        <w:tc>
          <w:tcPr>
            <w:tcW w:w="2710" w:type="dxa"/>
            <w:tcBorders>
              <w:top w:val="nil"/>
              <w:left w:val="single" w:sz="8" w:space="0" w:color="0070C0"/>
              <w:bottom w:val="nil"/>
              <w:right w:val="nil"/>
            </w:tcBorders>
            <w:shd w:val="clear" w:color="auto" w:fill="auto"/>
            <w:noWrap/>
            <w:vAlign w:val="center"/>
            <w:hideMark/>
          </w:tcPr>
          <w:p w:rsidR="00EC0239" w:rsidRPr="00D76642" w:rsidRDefault="00EC0239" w:rsidP="00EC0239">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 </w:t>
            </w:r>
          </w:p>
        </w:tc>
        <w:tc>
          <w:tcPr>
            <w:tcW w:w="2423" w:type="dxa"/>
            <w:tcBorders>
              <w:top w:val="nil"/>
              <w:left w:val="nil"/>
              <w:bottom w:val="nil"/>
              <w:right w:val="nil"/>
            </w:tcBorders>
            <w:shd w:val="clear" w:color="000000" w:fill="FFFFFF"/>
            <w:vAlign w:val="center"/>
            <w:hideMark/>
          </w:tcPr>
          <w:p w:rsidR="00EC0239" w:rsidRPr="00D76642" w:rsidRDefault="00EC0239" w:rsidP="00EC0239">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William Jallet</w:t>
            </w:r>
          </w:p>
        </w:tc>
        <w:tc>
          <w:tcPr>
            <w:tcW w:w="4564" w:type="dxa"/>
            <w:tcBorders>
              <w:top w:val="nil"/>
              <w:left w:val="nil"/>
              <w:bottom w:val="nil"/>
              <w:right w:val="single" w:sz="8" w:space="0" w:color="0070C0"/>
            </w:tcBorders>
            <w:shd w:val="clear" w:color="000000" w:fill="FFFFFF"/>
            <w:noWrap/>
            <w:vAlign w:val="center"/>
            <w:hideMark/>
          </w:tcPr>
          <w:p w:rsidR="00EC0239" w:rsidRPr="00D76642" w:rsidRDefault="00EC0239" w:rsidP="00EC0239">
            <w:pPr>
              <w:widowControl/>
              <w:jc w:val="center"/>
              <w:rPr>
                <w:rFonts w:ascii="Calibri" w:hAnsi="Calibri" w:cs="Calibri"/>
                <w:sz w:val="16"/>
                <w:szCs w:val="16"/>
                <w:u w:val="single"/>
                <w:lang w:val="en-US" w:eastAsia="fr-FR"/>
              </w:rPr>
            </w:pPr>
            <w:r w:rsidRPr="00D76642">
              <w:rPr>
                <w:rFonts w:ascii="Calibri" w:hAnsi="Calibri" w:cs="Calibri"/>
                <w:sz w:val="16"/>
                <w:szCs w:val="16"/>
                <w:u w:val="single"/>
                <w:lang w:val="en-US" w:eastAsia="fr-FR"/>
              </w:rPr>
              <w:t>jallet.auto73@orange.fr</w:t>
            </w:r>
          </w:p>
        </w:tc>
      </w:tr>
      <w:tr w:rsidR="00EC0239" w:rsidRPr="00EC0239" w:rsidTr="0046470F">
        <w:trPr>
          <w:trHeight w:val="537"/>
        </w:trPr>
        <w:tc>
          <w:tcPr>
            <w:tcW w:w="2710" w:type="dxa"/>
            <w:tcBorders>
              <w:top w:val="nil"/>
              <w:left w:val="single" w:sz="8" w:space="0" w:color="0070C0"/>
              <w:bottom w:val="nil"/>
              <w:right w:val="nil"/>
            </w:tcBorders>
            <w:shd w:val="clear" w:color="000000" w:fill="DDEBF7"/>
            <w:noWrap/>
            <w:vAlign w:val="center"/>
            <w:hideMark/>
          </w:tcPr>
          <w:p w:rsidR="00EC0239" w:rsidRPr="00D76642" w:rsidRDefault="00EC0239" w:rsidP="00EC0239">
            <w:pPr>
              <w:widowControl/>
              <w:jc w:val="center"/>
              <w:rPr>
                <w:rFonts w:ascii="Calibri" w:hAnsi="Calibri" w:cs="Calibri"/>
                <w:b/>
                <w:bCs/>
                <w:sz w:val="16"/>
                <w:szCs w:val="16"/>
                <w:lang w:val="en-US" w:eastAsia="fr-FR"/>
              </w:rPr>
            </w:pPr>
            <w:r w:rsidRPr="00D76642">
              <w:rPr>
                <w:rFonts w:ascii="Calibri" w:hAnsi="Calibri" w:cs="Calibri"/>
                <w:b/>
                <w:bCs/>
                <w:sz w:val="16"/>
                <w:szCs w:val="16"/>
                <w:lang w:val="en-US" w:eastAsia="fr-FR"/>
              </w:rPr>
              <w:t> </w:t>
            </w:r>
          </w:p>
        </w:tc>
        <w:tc>
          <w:tcPr>
            <w:tcW w:w="2423" w:type="dxa"/>
            <w:tcBorders>
              <w:top w:val="nil"/>
              <w:left w:val="nil"/>
              <w:bottom w:val="nil"/>
              <w:right w:val="nil"/>
            </w:tcBorders>
            <w:shd w:val="clear" w:color="000000" w:fill="DDEBF7"/>
            <w:vAlign w:val="center"/>
            <w:hideMark/>
          </w:tcPr>
          <w:p w:rsidR="00EC0239" w:rsidRPr="00D76642" w:rsidRDefault="00EC6D3B" w:rsidP="00EC0239">
            <w:pPr>
              <w:widowControl/>
              <w:jc w:val="center"/>
              <w:rPr>
                <w:rFonts w:ascii="Calibri" w:hAnsi="Calibri" w:cs="Calibri"/>
                <w:b/>
                <w:bCs/>
                <w:sz w:val="16"/>
                <w:szCs w:val="16"/>
                <w:lang w:eastAsia="fr-FR"/>
              </w:rPr>
            </w:pPr>
            <w:r w:rsidRPr="00D76642">
              <w:rPr>
                <w:rFonts w:ascii="Calibri" w:hAnsi="Calibri" w:cs="Calibri"/>
                <w:b/>
                <w:bCs/>
                <w:sz w:val="16"/>
                <w:szCs w:val="16"/>
                <w:lang w:eastAsia="fr-FR"/>
              </w:rPr>
              <w:t>Jean-Noel Jacquemeod</w:t>
            </w:r>
          </w:p>
        </w:tc>
        <w:tc>
          <w:tcPr>
            <w:tcW w:w="4564" w:type="dxa"/>
            <w:tcBorders>
              <w:top w:val="nil"/>
              <w:left w:val="nil"/>
              <w:bottom w:val="nil"/>
              <w:right w:val="single" w:sz="8" w:space="0" w:color="0070C0"/>
            </w:tcBorders>
            <w:shd w:val="clear" w:color="000000" w:fill="DDEBF7"/>
            <w:noWrap/>
            <w:vAlign w:val="center"/>
            <w:hideMark/>
          </w:tcPr>
          <w:p w:rsidR="00EC0239" w:rsidRPr="00D76642" w:rsidRDefault="00EC6D3B" w:rsidP="00EC0239">
            <w:pPr>
              <w:widowControl/>
              <w:jc w:val="center"/>
              <w:rPr>
                <w:rFonts w:ascii="Calibri" w:hAnsi="Calibri" w:cs="Calibri"/>
                <w:sz w:val="16"/>
                <w:szCs w:val="16"/>
                <w:u w:val="single"/>
                <w:lang w:eastAsia="fr-FR"/>
              </w:rPr>
            </w:pPr>
            <w:r w:rsidRPr="00D76642">
              <w:rPr>
                <w:rFonts w:ascii="Calibri" w:hAnsi="Calibri" w:cs="Calibri"/>
                <w:sz w:val="16"/>
                <w:szCs w:val="16"/>
                <w:u w:val="single"/>
                <w:lang w:eastAsia="fr-FR"/>
              </w:rPr>
              <w:t>jnj73200@gmail.com</w:t>
            </w:r>
          </w:p>
        </w:tc>
      </w:tr>
      <w:tr w:rsidR="00EC6D3B" w:rsidRPr="00EC0239" w:rsidTr="0046470F">
        <w:trPr>
          <w:trHeight w:val="537"/>
        </w:trPr>
        <w:tc>
          <w:tcPr>
            <w:tcW w:w="2710" w:type="dxa"/>
            <w:tcBorders>
              <w:top w:val="nil"/>
              <w:left w:val="single" w:sz="8" w:space="0" w:color="0070C0"/>
              <w:bottom w:val="nil"/>
              <w:right w:val="nil"/>
            </w:tcBorders>
            <w:shd w:val="clear" w:color="auto" w:fill="auto"/>
            <w:noWrap/>
            <w:vAlign w:val="center"/>
          </w:tcPr>
          <w:p w:rsidR="00EC6D3B" w:rsidRPr="00EC0239" w:rsidRDefault="00EC6D3B" w:rsidP="00EC0239">
            <w:pPr>
              <w:widowControl/>
              <w:jc w:val="center"/>
              <w:rPr>
                <w:rFonts w:ascii="Calibri" w:hAnsi="Calibri" w:cs="Calibri"/>
                <w:b/>
                <w:bCs/>
                <w:color w:val="000000"/>
                <w:sz w:val="16"/>
                <w:szCs w:val="16"/>
                <w:lang w:eastAsia="fr-FR"/>
              </w:rPr>
            </w:pPr>
          </w:p>
        </w:tc>
        <w:tc>
          <w:tcPr>
            <w:tcW w:w="2423" w:type="dxa"/>
            <w:tcBorders>
              <w:top w:val="nil"/>
              <w:left w:val="nil"/>
              <w:bottom w:val="nil"/>
              <w:right w:val="nil"/>
            </w:tcBorders>
            <w:shd w:val="clear" w:color="auto" w:fill="auto"/>
            <w:vAlign w:val="center"/>
          </w:tcPr>
          <w:p w:rsidR="00EC6D3B" w:rsidRPr="00EC0239" w:rsidRDefault="00EC6D3B" w:rsidP="00EC0239">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Pascal Perrin</w:t>
            </w:r>
          </w:p>
        </w:tc>
        <w:tc>
          <w:tcPr>
            <w:tcW w:w="4564" w:type="dxa"/>
            <w:tcBorders>
              <w:top w:val="nil"/>
              <w:left w:val="nil"/>
              <w:bottom w:val="nil"/>
              <w:right w:val="single" w:sz="8" w:space="0" w:color="0070C0"/>
            </w:tcBorders>
            <w:shd w:val="clear" w:color="auto" w:fill="auto"/>
            <w:noWrap/>
            <w:vAlign w:val="center"/>
          </w:tcPr>
          <w:p w:rsidR="00EC6D3B" w:rsidRPr="008A15CC" w:rsidRDefault="00EC6D3B" w:rsidP="00EC0239">
            <w:pPr>
              <w:widowControl/>
              <w:jc w:val="center"/>
              <w:rPr>
                <w:rFonts w:ascii="Calibri" w:hAnsi="Calibri" w:cs="Calibri"/>
                <w:sz w:val="16"/>
                <w:szCs w:val="16"/>
                <w:u w:val="single"/>
                <w:lang w:eastAsia="fr-FR"/>
              </w:rPr>
            </w:pPr>
            <w:r w:rsidRPr="008A15CC">
              <w:rPr>
                <w:rFonts w:ascii="Calibri" w:hAnsi="Calibri" w:cs="Calibri"/>
                <w:sz w:val="16"/>
                <w:szCs w:val="16"/>
                <w:u w:val="single"/>
                <w:lang w:eastAsia="fr-FR"/>
              </w:rPr>
              <w:t>pascalperrin073@gmail.com</w:t>
            </w:r>
          </w:p>
        </w:tc>
      </w:tr>
      <w:tr w:rsidR="00EC0239" w:rsidRPr="00F42874" w:rsidTr="0046470F">
        <w:trPr>
          <w:trHeight w:val="537"/>
        </w:trPr>
        <w:tc>
          <w:tcPr>
            <w:tcW w:w="2710" w:type="dxa"/>
            <w:tcBorders>
              <w:top w:val="nil"/>
              <w:left w:val="single" w:sz="8" w:space="0" w:color="0070C0"/>
              <w:bottom w:val="single" w:sz="8" w:space="0" w:color="0070C0"/>
              <w:right w:val="nil"/>
            </w:tcBorders>
            <w:shd w:val="clear" w:color="000000" w:fill="FFFFFF"/>
            <w:noWrap/>
            <w:vAlign w:val="center"/>
            <w:hideMark/>
          </w:tcPr>
          <w:p w:rsidR="00EC0239" w:rsidRPr="00EC0239" w:rsidRDefault="00EC0239" w:rsidP="00EC0239">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Référent FFC</w:t>
            </w:r>
          </w:p>
        </w:tc>
        <w:tc>
          <w:tcPr>
            <w:tcW w:w="2423" w:type="dxa"/>
            <w:tcBorders>
              <w:top w:val="nil"/>
              <w:left w:val="nil"/>
              <w:bottom w:val="single" w:sz="8" w:space="0" w:color="0070C0"/>
              <w:right w:val="nil"/>
            </w:tcBorders>
            <w:shd w:val="clear" w:color="auto" w:fill="auto"/>
            <w:vAlign w:val="center"/>
            <w:hideMark/>
          </w:tcPr>
          <w:p w:rsidR="00EC0239" w:rsidRPr="00EC0239" w:rsidRDefault="00EC0239" w:rsidP="00EC0239">
            <w:pPr>
              <w:widowControl/>
              <w:jc w:val="center"/>
              <w:rPr>
                <w:rFonts w:ascii="Calibri" w:hAnsi="Calibri" w:cs="Calibri"/>
                <w:b/>
                <w:bCs/>
                <w:color w:val="000000"/>
                <w:sz w:val="16"/>
                <w:szCs w:val="16"/>
                <w:lang w:eastAsia="fr-FR"/>
              </w:rPr>
            </w:pPr>
            <w:r w:rsidRPr="00EC0239">
              <w:rPr>
                <w:rFonts w:ascii="Calibri" w:hAnsi="Calibri" w:cs="Calibri"/>
                <w:b/>
                <w:bCs/>
                <w:color w:val="000000"/>
                <w:sz w:val="16"/>
                <w:szCs w:val="16"/>
                <w:lang w:eastAsia="fr-FR"/>
              </w:rPr>
              <w:t>Sébastien Bertholet</w:t>
            </w:r>
          </w:p>
        </w:tc>
        <w:tc>
          <w:tcPr>
            <w:tcW w:w="4564" w:type="dxa"/>
            <w:tcBorders>
              <w:top w:val="nil"/>
              <w:left w:val="nil"/>
              <w:bottom w:val="single" w:sz="8" w:space="0" w:color="0070C0"/>
              <w:right w:val="single" w:sz="8" w:space="0" w:color="0070C0"/>
            </w:tcBorders>
            <w:shd w:val="clear" w:color="auto" w:fill="auto"/>
            <w:noWrap/>
            <w:vAlign w:val="center"/>
            <w:hideMark/>
          </w:tcPr>
          <w:p w:rsidR="00EC0239" w:rsidRPr="008A15CC" w:rsidRDefault="00EC0239" w:rsidP="00EC0239">
            <w:pPr>
              <w:widowControl/>
              <w:jc w:val="center"/>
              <w:rPr>
                <w:rFonts w:ascii="Calibri" w:hAnsi="Calibri" w:cs="Calibri"/>
                <w:sz w:val="16"/>
                <w:szCs w:val="16"/>
                <w:u w:val="single"/>
                <w:lang w:eastAsia="fr-FR"/>
              </w:rPr>
            </w:pPr>
            <w:r w:rsidRPr="008A15CC">
              <w:rPr>
                <w:rFonts w:ascii="Calibri" w:hAnsi="Calibri" w:cs="Calibri"/>
                <w:sz w:val="16"/>
                <w:szCs w:val="16"/>
                <w:u w:val="single"/>
                <w:lang w:eastAsia="fr-FR"/>
              </w:rPr>
              <w:t>Sébastien &lt;seb.bertholet@free.fr</w:t>
            </w:r>
          </w:p>
        </w:tc>
      </w:tr>
    </w:tbl>
    <w:p w:rsidR="009F15E0" w:rsidRPr="009F15E0" w:rsidRDefault="009F15E0" w:rsidP="009F15E0">
      <w:pPr>
        <w:jc w:val="both"/>
      </w:pPr>
      <w:r>
        <w:t xml:space="preserve">       </w:t>
      </w:r>
    </w:p>
    <w:p w:rsidR="009F15E0" w:rsidRPr="009F15E0" w:rsidRDefault="009F15E0" w:rsidP="009F15E0">
      <w:pPr>
        <w:pStyle w:val="Paragraphedeliste"/>
        <w:ind w:firstLine="0"/>
        <w:jc w:val="both"/>
      </w:pPr>
    </w:p>
    <w:p w:rsidR="009F15E0" w:rsidRDefault="009F15E0">
      <w:pPr>
        <w:jc w:val="both"/>
      </w:pPr>
    </w:p>
    <w:p w:rsidR="009F15E0" w:rsidRDefault="009F15E0">
      <w:pPr>
        <w:jc w:val="both"/>
      </w:pPr>
    </w:p>
    <w:p w:rsidR="009F15E0" w:rsidRDefault="009F15E0">
      <w:pPr>
        <w:jc w:val="both"/>
      </w:pPr>
    </w:p>
    <w:p w:rsidR="003D14FF" w:rsidRPr="008E371C" w:rsidRDefault="009F15E0" w:rsidP="003D14FF">
      <w:pPr>
        <w:pStyle w:val="Titre11"/>
        <w:spacing w:before="210"/>
        <w:ind w:left="1952" w:right="78" w:hanging="29"/>
        <w:jc w:val="left"/>
        <w:rPr>
          <w:rFonts w:ascii="Calibri" w:hAnsi="Calibri" w:cs="Calibri"/>
          <w:sz w:val="28"/>
          <w:szCs w:val="28"/>
          <w:u w:val="none"/>
        </w:rPr>
      </w:pPr>
      <w:r>
        <w:t xml:space="preserve"> </w:t>
      </w:r>
      <w:r w:rsidR="003D14FF" w:rsidRPr="008E371C">
        <w:rPr>
          <w:rFonts w:ascii="Calibri" w:hAnsi="Calibri" w:cs="Calibri"/>
          <w:sz w:val="28"/>
          <w:szCs w:val="28"/>
          <w:u w:val="thick" w:color="006FC0"/>
        </w:rPr>
        <w:t xml:space="preserve">CALENDRIER CYCLISME FSGT </w:t>
      </w:r>
      <w:r w:rsidR="008E371C" w:rsidRPr="008E371C">
        <w:rPr>
          <w:rFonts w:ascii="Calibri" w:hAnsi="Calibri" w:cs="Calibri"/>
          <w:sz w:val="28"/>
          <w:szCs w:val="28"/>
          <w:u w:val="thick" w:color="006FC0"/>
        </w:rPr>
        <w:t xml:space="preserve"> </w:t>
      </w:r>
      <w:r w:rsidR="003D14FF" w:rsidRPr="008E371C">
        <w:rPr>
          <w:rFonts w:ascii="Calibri" w:hAnsi="Calibri" w:cs="Calibri"/>
          <w:sz w:val="28"/>
          <w:szCs w:val="28"/>
          <w:u w:val="thick" w:color="006FC0"/>
        </w:rPr>
        <w:t>SAVOIE &amp; HAUTE-SAVOIE</w:t>
      </w:r>
      <w:r w:rsidR="003D14FF" w:rsidRPr="008E371C">
        <w:rPr>
          <w:rFonts w:ascii="Calibri" w:hAnsi="Calibri" w:cs="Calibri"/>
          <w:color w:val="00B0F0"/>
          <w:sz w:val="28"/>
          <w:szCs w:val="28"/>
          <w:u w:val="thick" w:color="006FC0"/>
        </w:rPr>
        <w:t xml:space="preserve"> </w:t>
      </w:r>
      <w:r w:rsidR="003D14FF" w:rsidRPr="008E371C">
        <w:rPr>
          <w:rFonts w:ascii="Calibri" w:hAnsi="Calibri" w:cs="Calibri"/>
          <w:sz w:val="28"/>
          <w:szCs w:val="28"/>
          <w:u w:val="thick" w:color="006FC0"/>
        </w:rPr>
        <w:t>20</w:t>
      </w:r>
      <w:r w:rsidR="003D14FF" w:rsidRPr="008E371C">
        <w:rPr>
          <w:rFonts w:ascii="Calibri" w:hAnsi="Calibri" w:cs="Calibri"/>
          <w:color w:val="0070C0"/>
          <w:sz w:val="28"/>
          <w:szCs w:val="28"/>
          <w:u w:val="thick" w:color="006FC0"/>
        </w:rPr>
        <w:t>2</w:t>
      </w:r>
      <w:r w:rsidR="001E40C4" w:rsidRPr="008E371C">
        <w:rPr>
          <w:rFonts w:ascii="Calibri" w:hAnsi="Calibri" w:cs="Calibri"/>
          <w:color w:val="0070C0"/>
          <w:sz w:val="28"/>
          <w:szCs w:val="28"/>
          <w:u w:val="thick" w:color="006FC0"/>
        </w:rPr>
        <w:t>1</w:t>
      </w:r>
    </w:p>
    <w:p w:rsidR="003D14FF" w:rsidRPr="000E5203" w:rsidRDefault="003D14FF" w:rsidP="003D14FF">
      <w:pPr>
        <w:pStyle w:val="Corpsdetexte"/>
        <w:spacing w:before="6"/>
        <w:rPr>
          <w:b/>
          <w:sz w:val="11"/>
        </w:rPr>
      </w:pPr>
    </w:p>
    <w:p w:rsidR="003D14FF" w:rsidRDefault="003D14FF" w:rsidP="003D14FF">
      <w:pPr>
        <w:spacing w:before="73"/>
        <w:ind w:left="380" w:right="78"/>
        <w:rPr>
          <w:b/>
          <w:sz w:val="20"/>
        </w:rPr>
      </w:pPr>
      <w:r w:rsidRPr="000E5203">
        <w:rPr>
          <w:b/>
          <w:sz w:val="20"/>
        </w:rPr>
        <w:t xml:space="preserve">ATTENTION : les </w:t>
      </w:r>
      <w:r w:rsidR="00D76C94" w:rsidRPr="00D76C94">
        <w:rPr>
          <w:b/>
          <w:color w:val="0070C0"/>
          <w:sz w:val="20"/>
        </w:rPr>
        <w:t>dates</w:t>
      </w:r>
      <w:r w:rsidRPr="000E5203">
        <w:rPr>
          <w:b/>
          <w:sz w:val="20"/>
        </w:rPr>
        <w:t xml:space="preserve"> ainsi que les horaires sont donnés à titre indicatif. </w:t>
      </w:r>
      <w:r w:rsidRPr="00603F69">
        <w:rPr>
          <w:b/>
          <w:sz w:val="20"/>
        </w:rPr>
        <w:t>Renseignez-vous après des clubs</w:t>
      </w:r>
    </w:p>
    <w:p w:rsidR="003D14FF" w:rsidRDefault="003D14FF" w:rsidP="003D14FF">
      <w:pPr>
        <w:spacing w:before="73"/>
        <w:ind w:left="380" w:right="78"/>
        <w:rPr>
          <w:b/>
          <w:sz w:val="20"/>
        </w:rPr>
      </w:pPr>
    </w:p>
    <w:p w:rsidR="009F15E0" w:rsidRPr="000E5203" w:rsidRDefault="00DB491C">
      <w:pPr>
        <w:jc w:val="both"/>
        <w:sectPr w:rsidR="009F15E0" w:rsidRPr="000E5203">
          <w:pgSz w:w="11910" w:h="16840"/>
          <w:pgMar w:top="1860" w:right="320" w:bottom="920" w:left="420" w:header="568" w:footer="728" w:gutter="0"/>
          <w:cols w:space="720"/>
        </w:sectPr>
      </w:pPr>
      <w:r>
        <w:rPr>
          <w:noProof/>
          <w:lang w:eastAsia="fr-FR"/>
        </w:rPr>
        <w:drawing>
          <wp:anchor distT="0" distB="0" distL="114300" distR="114300" simplePos="0" relativeHeight="251673600" behindDoc="0" locked="0" layoutInCell="1" allowOverlap="1" wp14:anchorId="5869E75A">
            <wp:simplePos x="0" y="0"/>
            <wp:positionH relativeFrom="page">
              <wp:align>center</wp:align>
            </wp:positionH>
            <wp:positionV relativeFrom="paragraph">
              <wp:posOffset>181995</wp:posOffset>
            </wp:positionV>
            <wp:extent cx="3709307" cy="6049703"/>
            <wp:effectExtent l="323850" t="323850" r="329565" b="3321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09307" cy="604970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2433DD" w:rsidRPr="009F15E0" w:rsidRDefault="002433DD" w:rsidP="003D14FF">
      <w:pPr>
        <w:pStyle w:val="Corpsdetexte"/>
        <w:rPr>
          <w:sz w:val="20"/>
        </w:rPr>
      </w:pPr>
    </w:p>
    <w:p w:rsidR="003D14FF" w:rsidRPr="00F42874" w:rsidRDefault="003D14FF" w:rsidP="003D14FF">
      <w:pPr>
        <w:spacing w:before="1"/>
        <w:ind w:right="3758"/>
        <w:rPr>
          <w:sz w:val="28"/>
          <w:szCs w:val="28"/>
        </w:rPr>
      </w:pPr>
      <w:r>
        <w:rPr>
          <w:b/>
          <w:sz w:val="28"/>
          <w:szCs w:val="28"/>
        </w:rPr>
        <w:t xml:space="preserve">                                    </w:t>
      </w:r>
    </w:p>
    <w:p w:rsidR="002433DD" w:rsidRDefault="002433DD" w:rsidP="00BD74FE">
      <w:pPr>
        <w:rPr>
          <w:sz w:val="20"/>
        </w:rPr>
      </w:pPr>
    </w:p>
    <w:p w:rsidR="003D14FF" w:rsidRPr="00603F69" w:rsidRDefault="00F76E30" w:rsidP="00BD74FE">
      <w:pPr>
        <w:rPr>
          <w:sz w:val="20"/>
        </w:rPr>
        <w:sectPr w:rsidR="003D14FF" w:rsidRPr="00603F69">
          <w:headerReference w:type="default" r:id="rId14"/>
          <w:footerReference w:type="default" r:id="rId15"/>
          <w:pgSz w:w="11910" w:h="16840"/>
          <w:pgMar w:top="1080" w:right="440" w:bottom="280" w:left="340" w:header="0" w:footer="0" w:gutter="0"/>
          <w:cols w:space="720"/>
        </w:sectPr>
      </w:pPr>
      <w:r>
        <w:rPr>
          <w:noProof/>
          <w:lang w:eastAsia="fr-FR"/>
        </w:rPr>
        <w:drawing>
          <wp:inline distT="0" distB="0" distL="0" distR="0" wp14:anchorId="207F6FFB" wp14:editId="2063E34E">
            <wp:extent cx="7067550" cy="399224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67550" cy="3992245"/>
                    </a:xfrm>
                    <a:prstGeom prst="rect">
                      <a:avLst/>
                    </a:prstGeom>
                  </pic:spPr>
                </pic:pic>
              </a:graphicData>
            </a:graphic>
          </wp:inline>
        </w:drawing>
      </w:r>
      <w:r>
        <w:rPr>
          <w:noProof/>
          <w:lang w:eastAsia="fr-FR"/>
        </w:rPr>
        <w:drawing>
          <wp:inline distT="0" distB="0" distL="0" distR="0" wp14:anchorId="2570B17B" wp14:editId="4E5EF6FF">
            <wp:extent cx="7067550" cy="319659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067550" cy="3196590"/>
                    </a:xfrm>
                    <a:prstGeom prst="rect">
                      <a:avLst/>
                    </a:prstGeom>
                  </pic:spPr>
                </pic:pic>
              </a:graphicData>
            </a:graphic>
          </wp:inline>
        </w:drawing>
      </w:r>
      <w:r>
        <w:rPr>
          <w:noProof/>
          <w:lang w:eastAsia="fr-FR"/>
        </w:rPr>
        <w:drawing>
          <wp:inline distT="0" distB="0" distL="0" distR="0" wp14:anchorId="6E9ADC36" wp14:editId="366A0563">
            <wp:extent cx="7056120" cy="128460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56120" cy="1284605"/>
                    </a:xfrm>
                    <a:prstGeom prst="rect">
                      <a:avLst/>
                    </a:prstGeom>
                  </pic:spPr>
                </pic:pic>
              </a:graphicData>
            </a:graphic>
          </wp:inline>
        </w:drawing>
      </w:r>
    </w:p>
    <w:p w:rsidR="0046470F" w:rsidRDefault="0046470F" w:rsidP="002D5157">
      <w:pPr>
        <w:spacing w:before="1"/>
        <w:ind w:right="3758"/>
        <w:rPr>
          <w:noProof/>
        </w:rPr>
      </w:pPr>
    </w:p>
    <w:p w:rsidR="0046470F" w:rsidRDefault="0046470F" w:rsidP="002D5157">
      <w:pPr>
        <w:spacing w:before="1"/>
        <w:ind w:right="3758"/>
        <w:rPr>
          <w:noProof/>
        </w:rPr>
      </w:pPr>
    </w:p>
    <w:p w:rsidR="0046470F" w:rsidRDefault="0046470F" w:rsidP="002D5157">
      <w:pPr>
        <w:spacing w:before="1"/>
        <w:ind w:right="3758"/>
        <w:rPr>
          <w:noProof/>
        </w:rPr>
      </w:pPr>
    </w:p>
    <w:p w:rsidR="00B07245" w:rsidRPr="00BD7F23" w:rsidRDefault="00F76E30" w:rsidP="002D5157">
      <w:pPr>
        <w:spacing w:before="1"/>
        <w:ind w:right="3758"/>
        <w:rPr>
          <w:sz w:val="20"/>
        </w:rPr>
      </w:pPr>
      <w:r>
        <w:rPr>
          <w:noProof/>
          <w:lang w:eastAsia="fr-FR"/>
        </w:rPr>
        <w:drawing>
          <wp:inline distT="0" distB="0" distL="0" distR="0" wp14:anchorId="3FFEB481" wp14:editId="12742AA9">
            <wp:extent cx="7334250" cy="3329940"/>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334250" cy="3329940"/>
                    </a:xfrm>
                    <a:prstGeom prst="rect">
                      <a:avLst/>
                    </a:prstGeom>
                  </pic:spPr>
                </pic:pic>
              </a:graphicData>
            </a:graphic>
          </wp:inline>
        </w:drawing>
      </w:r>
      <w:r>
        <w:rPr>
          <w:noProof/>
          <w:lang w:eastAsia="fr-FR"/>
        </w:rPr>
        <w:drawing>
          <wp:inline distT="0" distB="0" distL="0" distR="0" wp14:anchorId="6BDA3AAB" wp14:editId="49540AB8">
            <wp:extent cx="7334250" cy="3421380"/>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334250" cy="3421380"/>
                    </a:xfrm>
                    <a:prstGeom prst="rect">
                      <a:avLst/>
                    </a:prstGeom>
                  </pic:spPr>
                </pic:pic>
              </a:graphicData>
            </a:graphic>
          </wp:inline>
        </w:drawing>
      </w:r>
    </w:p>
    <w:sectPr w:rsidR="00B07245" w:rsidRPr="00BD7F23" w:rsidSect="005B53BC">
      <w:headerReference w:type="default" r:id="rId21"/>
      <w:footerReference w:type="default" r:id="rId22"/>
      <w:pgSz w:w="11910" w:h="16840"/>
      <w:pgMar w:top="520" w:right="280" w:bottom="620" w:left="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7C" w:rsidRDefault="005F067C" w:rsidP="002433DD">
      <w:r>
        <w:separator/>
      </w:r>
    </w:p>
  </w:endnote>
  <w:endnote w:type="continuationSeparator" w:id="0">
    <w:p w:rsidR="005F067C" w:rsidRDefault="005F067C" w:rsidP="0024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FD" w:rsidRDefault="006D3AFD">
    <w:pPr>
      <w:pStyle w:val="Corpsdetexte"/>
      <w:spacing w:line="14" w:lineRule="auto"/>
      <w:rPr>
        <w:sz w:val="20"/>
      </w:rPr>
    </w:pPr>
    <w:r>
      <w:rPr>
        <w:noProof/>
        <w:lang w:eastAsia="fr-FR"/>
      </w:rPr>
      <mc:AlternateContent>
        <mc:Choice Requires="wps">
          <w:drawing>
            <wp:anchor distT="0" distB="0" distL="114300" distR="114300" simplePos="0" relativeHeight="503277344" behindDoc="1" locked="0" layoutInCell="1" allowOverlap="1">
              <wp:simplePos x="0" y="0"/>
              <wp:positionH relativeFrom="page">
                <wp:posOffset>6012180</wp:posOffset>
              </wp:positionH>
              <wp:positionV relativeFrom="page">
                <wp:posOffset>10092055</wp:posOffset>
              </wp:positionV>
              <wp:extent cx="1113790" cy="126365"/>
              <wp:effectExtent l="0" t="0" r="10160" b="698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AFD" w:rsidRPr="00ED50EC" w:rsidRDefault="006D3AFD">
                          <w:pPr>
                            <w:spacing w:line="224" w:lineRule="exact"/>
                            <w:ind w:left="20"/>
                            <w:rPr>
                              <w:b/>
                              <w:sz w:val="20"/>
                            </w:rPr>
                          </w:pPr>
                          <w:r w:rsidRPr="00ED50EC">
                            <w:rPr>
                              <w:b/>
                              <w:sz w:val="20"/>
                            </w:rPr>
                            <w:t xml:space="preserve">MAJ le </w:t>
                          </w:r>
                          <w:r>
                            <w:rPr>
                              <w:b/>
                              <w:sz w:val="20"/>
                            </w:rPr>
                            <w:t>15/01/2021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9" type="#_x0000_t202" style="position:absolute;margin-left:473.4pt;margin-top:794.65pt;width:87.7pt;height:9.95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" filled="f" stroked="f">
              <v:textbox inset="0,0,0,0">
                <w:txbxContent>
                  <w:p w:rsidR="006D3AFD" w:rsidRPr="00ED50EC" w:rsidRDefault="006D3AFD">
                    <w:pPr>
                      <w:spacing w:line="224" w:lineRule="exact"/>
                      <w:ind w:left="20"/>
                      <w:rPr>
                        <w:b/>
                        <w:sz w:val="20"/>
                      </w:rPr>
                    </w:pPr>
                    <w:r w:rsidRPr="00ED50EC">
                      <w:rPr>
                        <w:b/>
                        <w:sz w:val="20"/>
                      </w:rPr>
                      <w:t xml:space="preserve">MAJ le </w:t>
                    </w:r>
                    <w:r>
                      <w:rPr>
                        <w:b/>
                        <w:sz w:val="20"/>
                      </w:rPr>
                      <w:t>15/01/2021</w:t>
                    </w:r>
                  </w:p>
                </w:txbxContent>
              </v:textbox>
              <w10:wrap anchorx="page" anchory="page"/>
            </v:shape>
          </w:pict>
        </mc:Fallback>
      </mc:AlternateContent>
    </w:r>
    <w:r>
      <w:rPr>
        <w:noProof/>
        <w:lang w:eastAsia="fr-FR"/>
      </w:rPr>
      <mc:AlternateContent>
        <mc:Choice Requires="wps">
          <w:drawing>
            <wp:anchor distT="0" distB="0" distL="114300" distR="114300" simplePos="0" relativeHeight="503277320" behindDoc="1" locked="0" layoutInCell="1" allowOverlap="1">
              <wp:simplePos x="0" y="0"/>
              <wp:positionH relativeFrom="page">
                <wp:posOffset>3302635</wp:posOffset>
              </wp:positionH>
              <wp:positionV relativeFrom="page">
                <wp:posOffset>10090150</wp:posOffset>
              </wp:positionV>
              <wp:extent cx="778510" cy="152400"/>
              <wp:effectExtent l="0" t="317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AFD" w:rsidRDefault="006D3AFD" w:rsidP="00373FA7">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C0061A">
                            <w:rPr>
                              <w:noProof/>
                              <w:sz w:val="20"/>
                            </w:rPr>
                            <w:t>1</w:t>
                          </w:r>
                          <w:r>
                            <w:fldChar w:fldCharType="end"/>
                          </w:r>
                          <w:r>
                            <w:rPr>
                              <w:sz w:val="20"/>
                            </w:rPr>
                            <w:t xml:space="preserve"> sur 18</w:t>
                          </w:r>
                        </w:p>
                        <w:p w:rsidR="006D3AFD" w:rsidRDefault="006D3AFD">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C0061A">
                            <w:rPr>
                              <w:noProof/>
                              <w:sz w:val="20"/>
                            </w:rPr>
                            <w:t>1</w:t>
                          </w:r>
                          <w:r>
                            <w:fldChar w:fldCharType="end"/>
                          </w:r>
                          <w:r>
                            <w:rPr>
                              <w:sz w:val="20"/>
                            </w:rPr>
                            <w:t xml:space="preserve"> sur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60.05pt;margin-top:794.5pt;width:61.3pt;height:12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H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" filled="f" stroked="f">
              <v:textbox inset="0,0,0,0">
                <w:txbxContent>
                  <w:p w:rsidR="006D3AFD" w:rsidRDefault="006D3AFD" w:rsidP="00373FA7">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C0061A">
                      <w:rPr>
                        <w:noProof/>
                        <w:sz w:val="20"/>
                      </w:rPr>
                      <w:t>1</w:t>
                    </w:r>
                    <w:r>
                      <w:fldChar w:fldCharType="end"/>
                    </w:r>
                    <w:r>
                      <w:rPr>
                        <w:sz w:val="20"/>
                      </w:rPr>
                      <w:t xml:space="preserve"> sur 18</w:t>
                    </w:r>
                  </w:p>
                  <w:p w:rsidR="006D3AFD" w:rsidRDefault="006D3AFD">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C0061A">
                      <w:rPr>
                        <w:noProof/>
                        <w:sz w:val="20"/>
                      </w:rPr>
                      <w:t>1</w:t>
                    </w:r>
                    <w:r>
                      <w:fldChar w:fldCharType="end"/>
                    </w:r>
                    <w:r>
                      <w:rPr>
                        <w:sz w:val="20"/>
                      </w:rPr>
                      <w:t xml:space="preserve"> sur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FD" w:rsidRDefault="006D3AFD">
    <w:pPr>
      <w:pStyle w:val="Corpsdetex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FD" w:rsidRDefault="006D3AFD">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7C" w:rsidRDefault="005F067C" w:rsidP="002433DD">
      <w:r>
        <w:separator/>
      </w:r>
    </w:p>
  </w:footnote>
  <w:footnote w:type="continuationSeparator" w:id="0">
    <w:p w:rsidR="005F067C" w:rsidRDefault="005F067C" w:rsidP="00243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FD" w:rsidRDefault="006D3AFD">
    <w:pPr>
      <w:pStyle w:val="Corpsdetexte"/>
      <w:spacing w:line="14" w:lineRule="auto"/>
      <w:rPr>
        <w:sz w:val="20"/>
      </w:rPr>
    </w:pPr>
    <w:r>
      <w:rPr>
        <w:noProof/>
        <w:lang w:eastAsia="fr-FR"/>
      </w:rPr>
      <w:drawing>
        <wp:anchor distT="0" distB="0" distL="114300" distR="114300" simplePos="0" relativeHeight="503290656" behindDoc="1" locked="0" layoutInCell="1" allowOverlap="1" wp14:anchorId="354C9B25">
          <wp:simplePos x="0" y="0"/>
          <wp:positionH relativeFrom="column">
            <wp:posOffset>228600</wp:posOffset>
          </wp:positionH>
          <wp:positionV relativeFrom="paragraph">
            <wp:posOffset>-160655</wp:posOffset>
          </wp:positionV>
          <wp:extent cx="971550" cy="825500"/>
          <wp:effectExtent l="0" t="0" r="0" b="0"/>
          <wp:wrapTopAndBottom/>
          <wp:docPr id="14" name="Imag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1550" cy="825500"/>
                  </a:xfrm>
                  <a:prstGeom prst="rect">
                    <a:avLst/>
                  </a:prstGeom>
                </pic:spPr>
              </pic:pic>
            </a:graphicData>
          </a:graphic>
        </wp:anchor>
      </w:drawing>
    </w:r>
    <w:r>
      <w:rPr>
        <w:noProof/>
        <w:lang w:eastAsia="fr-FR"/>
      </w:rPr>
      <w:drawing>
        <wp:anchor distT="0" distB="0" distL="114300" distR="114300" simplePos="0" relativeHeight="503278368" behindDoc="0" locked="0" layoutInCell="1" allowOverlap="1" wp14:anchorId="67CBC391">
          <wp:simplePos x="0" y="0"/>
          <wp:positionH relativeFrom="column">
            <wp:posOffset>6096000</wp:posOffset>
          </wp:positionH>
          <wp:positionV relativeFrom="paragraph">
            <wp:posOffset>-124460</wp:posOffset>
          </wp:positionV>
          <wp:extent cx="788035" cy="68897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8035" cy="688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503277296" behindDoc="1" locked="0" layoutInCell="1" allowOverlap="1">
              <wp:simplePos x="0" y="0"/>
              <wp:positionH relativeFrom="page">
                <wp:posOffset>1924685</wp:posOffset>
              </wp:positionH>
              <wp:positionV relativeFrom="page">
                <wp:posOffset>407670</wp:posOffset>
              </wp:positionV>
              <wp:extent cx="3714115" cy="550545"/>
              <wp:effectExtent l="635" t="0" r="0"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AFD" w:rsidRPr="00E84F99" w:rsidRDefault="006D3AFD">
                          <w:pPr>
                            <w:spacing w:line="509" w:lineRule="exact"/>
                            <w:ind w:left="6" w:right="9"/>
                            <w:jc w:val="center"/>
                            <w:rPr>
                              <w:rFonts w:ascii="Calibri"/>
                              <w:b/>
                              <w:sz w:val="48"/>
                            </w:rPr>
                          </w:pPr>
                          <w:r w:rsidRPr="00E84F99">
                            <w:rPr>
                              <w:rFonts w:ascii="Calibri"/>
                              <w:b/>
                              <w:sz w:val="48"/>
                              <w:u w:val="thick" w:color="006FC0"/>
                            </w:rPr>
                            <w:t>REGLEMENT SAISON 20</w:t>
                          </w:r>
                          <w:r w:rsidRPr="009C3B45">
                            <w:rPr>
                              <w:rFonts w:ascii="Calibri"/>
                              <w:b/>
                              <w:color w:val="0070C0"/>
                              <w:sz w:val="48"/>
                              <w:u w:val="thick" w:color="006FC0"/>
                            </w:rPr>
                            <w:t>2</w:t>
                          </w:r>
                          <w:r>
                            <w:rPr>
                              <w:rFonts w:ascii="Calibri"/>
                              <w:b/>
                              <w:color w:val="0070C0"/>
                              <w:sz w:val="48"/>
                              <w:u w:val="thick" w:color="006FC0"/>
                            </w:rPr>
                            <w:t>1</w:t>
                          </w:r>
                        </w:p>
                        <w:p w:rsidR="006D3AFD" w:rsidRPr="00ED50EC" w:rsidRDefault="006D3AFD">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8" type="#_x0000_t202" style="position:absolute;margin-left:151.55pt;margin-top:32.1pt;width:292.45pt;height:43.35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" filled="f" stroked="f">
              <v:textbox inset="0,0,0,0">
                <w:txbxContent>
                  <w:p w:rsidR="006D3AFD" w:rsidRPr="00E84F99" w:rsidRDefault="006D3AFD">
                    <w:pPr>
                      <w:spacing w:line="509" w:lineRule="exact"/>
                      <w:ind w:left="6" w:right="9"/>
                      <w:jc w:val="center"/>
                      <w:rPr>
                        <w:rFonts w:ascii="Calibri"/>
                        <w:b/>
                        <w:sz w:val="48"/>
                      </w:rPr>
                    </w:pPr>
                    <w:r w:rsidRPr="00E84F99">
                      <w:rPr>
                        <w:rFonts w:ascii="Calibri"/>
                        <w:b/>
                        <w:sz w:val="48"/>
                        <w:u w:val="thick" w:color="006FC0"/>
                      </w:rPr>
                      <w:t>REGLEMENT SAISON 20</w:t>
                    </w:r>
                    <w:r w:rsidRPr="009C3B45">
                      <w:rPr>
                        <w:rFonts w:ascii="Calibri"/>
                        <w:b/>
                        <w:color w:val="0070C0"/>
                        <w:sz w:val="48"/>
                        <w:u w:val="thick" w:color="006FC0"/>
                      </w:rPr>
                      <w:t>2</w:t>
                    </w:r>
                    <w:r>
                      <w:rPr>
                        <w:rFonts w:ascii="Calibri"/>
                        <w:b/>
                        <w:color w:val="0070C0"/>
                        <w:sz w:val="48"/>
                        <w:u w:val="thick" w:color="006FC0"/>
                      </w:rPr>
                      <w:t>1</w:t>
                    </w:r>
                  </w:p>
                  <w:p w:rsidR="006D3AFD" w:rsidRPr="00ED50EC" w:rsidRDefault="006D3AFD">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FD" w:rsidRDefault="006D3AFD" w:rsidP="00F42874">
    <w:pPr>
      <w:pStyle w:val="Corpsdetexte"/>
      <w:spacing w:line="14" w:lineRule="auto"/>
      <w:rPr>
        <w:sz w:val="20"/>
      </w:rPr>
    </w:pPr>
    <w:r>
      <w:rPr>
        <w:noProof/>
        <w:lang w:eastAsia="fr-FR"/>
      </w:rPr>
      <mc:AlternateContent>
        <mc:Choice Requires="wps">
          <w:drawing>
            <wp:anchor distT="0" distB="0" distL="114300" distR="114300" simplePos="0" relativeHeight="503285536" behindDoc="1" locked="0" layoutInCell="1" allowOverlap="1">
              <wp:simplePos x="0" y="0"/>
              <wp:positionH relativeFrom="page">
                <wp:posOffset>1924685</wp:posOffset>
              </wp:positionH>
              <wp:positionV relativeFrom="page">
                <wp:posOffset>407670</wp:posOffset>
              </wp:positionV>
              <wp:extent cx="3714115" cy="550545"/>
              <wp:effectExtent l="635"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AFD" w:rsidRPr="00E84F99" w:rsidRDefault="006D3AFD" w:rsidP="00F42874">
                          <w:pPr>
                            <w:spacing w:line="509" w:lineRule="exact"/>
                            <w:ind w:left="6" w:right="9"/>
                            <w:jc w:val="center"/>
                            <w:rPr>
                              <w:rFonts w:ascii="Calibri"/>
                              <w:b/>
                              <w:sz w:val="48"/>
                            </w:rPr>
                          </w:pPr>
                          <w:r w:rsidRPr="00E84F99">
                            <w:rPr>
                              <w:rFonts w:ascii="Calibri"/>
                              <w:b/>
                              <w:sz w:val="48"/>
                              <w:u w:val="thick" w:color="006FC0"/>
                            </w:rPr>
                            <w:t>REGLEMENT SAISON 20</w:t>
                          </w:r>
                          <w:r>
                            <w:rPr>
                              <w:rFonts w:ascii="Calibri"/>
                              <w:b/>
                              <w:sz w:val="48"/>
                              <w:u w:val="thick" w:color="006FC0"/>
                            </w:rPr>
                            <w:t>21</w:t>
                          </w:r>
                        </w:p>
                        <w:p w:rsidR="006D3AFD" w:rsidRPr="00ED50EC" w:rsidRDefault="006D3AFD" w:rsidP="00F42874">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1" type="#_x0000_t202" style="position:absolute;margin-left:151.55pt;margin-top:32.1pt;width:292.45pt;height:43.35pt;z-index:-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" filled="f" stroked="f">
              <v:textbox inset="0,0,0,0">
                <w:txbxContent>
                  <w:p w:rsidR="006D3AFD" w:rsidRPr="00E84F99" w:rsidRDefault="006D3AFD" w:rsidP="00F42874">
                    <w:pPr>
                      <w:spacing w:line="509" w:lineRule="exact"/>
                      <w:ind w:left="6" w:right="9"/>
                      <w:jc w:val="center"/>
                      <w:rPr>
                        <w:rFonts w:ascii="Calibri"/>
                        <w:b/>
                        <w:sz w:val="48"/>
                      </w:rPr>
                    </w:pPr>
                    <w:r w:rsidRPr="00E84F99">
                      <w:rPr>
                        <w:rFonts w:ascii="Calibri"/>
                        <w:b/>
                        <w:sz w:val="48"/>
                        <w:u w:val="thick" w:color="006FC0"/>
                      </w:rPr>
                      <w:t>REGLEMENT SAISON 20</w:t>
                    </w:r>
                    <w:r>
                      <w:rPr>
                        <w:rFonts w:ascii="Calibri"/>
                        <w:b/>
                        <w:sz w:val="48"/>
                        <w:u w:val="thick" w:color="006FC0"/>
                      </w:rPr>
                      <w:t>21</w:t>
                    </w:r>
                  </w:p>
                  <w:p w:rsidR="006D3AFD" w:rsidRPr="00ED50EC" w:rsidRDefault="006D3AFD" w:rsidP="00F42874">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v:textbox>
              <w10:wrap anchorx="page" anchory="page"/>
            </v:shape>
          </w:pict>
        </mc:Fallback>
      </mc:AlternateContent>
    </w:r>
  </w:p>
  <w:p w:rsidR="006D3AFD" w:rsidRDefault="006D3AFD">
    <w:pPr>
      <w:pStyle w:val="Corpsdetexte"/>
      <w:spacing w:line="14" w:lineRule="auto"/>
      <w:rPr>
        <w:sz w:val="2"/>
      </w:rPr>
    </w:pPr>
    <w:r>
      <w:rPr>
        <w:noProof/>
        <w:lang w:eastAsia="fr-FR"/>
      </w:rPr>
      <w:drawing>
        <wp:anchor distT="0" distB="0" distL="114300" distR="114300" simplePos="0" relativeHeight="503294752" behindDoc="0" locked="0" layoutInCell="1" allowOverlap="1" wp14:anchorId="742A270A" wp14:editId="10289C74">
          <wp:simplePos x="0" y="0"/>
          <wp:positionH relativeFrom="column">
            <wp:posOffset>5615940</wp:posOffset>
          </wp:positionH>
          <wp:positionV relativeFrom="paragraph">
            <wp:posOffset>206375</wp:posOffset>
          </wp:positionV>
          <wp:extent cx="788035" cy="688975"/>
          <wp:effectExtent l="0" t="0" r="0" b="0"/>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035" cy="688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503292704" behindDoc="1" locked="0" layoutInCell="1" allowOverlap="1" wp14:anchorId="4A8FC00C" wp14:editId="07C76202">
          <wp:simplePos x="0" y="0"/>
          <wp:positionH relativeFrom="column">
            <wp:posOffset>655320</wp:posOffset>
          </wp:positionH>
          <wp:positionV relativeFrom="paragraph">
            <wp:posOffset>113030</wp:posOffset>
          </wp:positionV>
          <wp:extent cx="971550" cy="825500"/>
          <wp:effectExtent l="0" t="0" r="0" b="0"/>
          <wp:wrapTopAndBottom/>
          <wp:docPr id="25" name="Imag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71550" cy="825500"/>
                  </a:xfrm>
                  <a:prstGeom prst="rect">
                    <a:avLst/>
                  </a:prstGeom>
                </pic:spPr>
              </pic:pic>
            </a:graphicData>
          </a:graphic>
        </wp:anchor>
      </w:drawing>
    </w:r>
  </w:p>
  <w:p w:rsidR="006D3AFD" w:rsidRDefault="006D3AFD">
    <w:pPr>
      <w:pStyle w:val="Corpsdetex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FD" w:rsidRDefault="006D3AFD">
    <w:pPr>
      <w:pStyle w:val="Corpsdetexte"/>
      <w:spacing w:line="14" w:lineRule="auto"/>
      <w:rPr>
        <w:sz w:val="2"/>
      </w:rPr>
    </w:pPr>
  </w:p>
  <w:p w:rsidR="006D3AFD" w:rsidRDefault="006D3AFD" w:rsidP="00F42874">
    <w:pPr>
      <w:pStyle w:val="Corpsdetexte"/>
      <w:spacing w:line="14" w:lineRule="auto"/>
      <w:rPr>
        <w:sz w:val="20"/>
      </w:rPr>
    </w:pPr>
    <w:r>
      <w:rPr>
        <w:noProof/>
        <w:lang w:eastAsia="fr-FR"/>
      </w:rPr>
      <mc:AlternateContent>
        <mc:Choice Requires="wps">
          <w:drawing>
            <wp:anchor distT="0" distB="0" distL="114300" distR="114300" simplePos="0" relativeHeight="503289632" behindDoc="1" locked="0" layoutInCell="1" allowOverlap="1">
              <wp:simplePos x="0" y="0"/>
              <wp:positionH relativeFrom="page">
                <wp:posOffset>1924685</wp:posOffset>
              </wp:positionH>
              <wp:positionV relativeFrom="page">
                <wp:posOffset>407670</wp:posOffset>
              </wp:positionV>
              <wp:extent cx="3714115" cy="550545"/>
              <wp:effectExtent l="635"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11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AFD" w:rsidRPr="00E84F99" w:rsidRDefault="006D3AFD" w:rsidP="00F42874">
                          <w:pPr>
                            <w:spacing w:line="509" w:lineRule="exact"/>
                            <w:ind w:left="6" w:right="9"/>
                            <w:jc w:val="center"/>
                            <w:rPr>
                              <w:rFonts w:ascii="Calibri"/>
                              <w:b/>
                              <w:sz w:val="48"/>
                            </w:rPr>
                          </w:pPr>
                          <w:r w:rsidRPr="00E84F99">
                            <w:rPr>
                              <w:rFonts w:ascii="Calibri"/>
                              <w:b/>
                              <w:sz w:val="48"/>
                              <w:u w:val="thick" w:color="006FC0"/>
                            </w:rPr>
                            <w:t>REGLEMENT SAISON 20</w:t>
                          </w:r>
                          <w:r>
                            <w:rPr>
                              <w:rFonts w:ascii="Calibri"/>
                              <w:b/>
                              <w:sz w:val="48"/>
                              <w:u w:val="thick" w:color="006FC0"/>
                            </w:rPr>
                            <w:t>21</w:t>
                          </w:r>
                        </w:p>
                        <w:p w:rsidR="006D3AFD" w:rsidRPr="00ED50EC" w:rsidRDefault="006D3AFD" w:rsidP="00F42874">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33" type="#_x0000_t202" style="position:absolute;margin-left:151.55pt;margin-top:32.1pt;width:292.45pt;height:43.35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" filled="f" stroked="f">
              <v:textbox inset="0,0,0,0">
                <w:txbxContent>
                  <w:p w:rsidR="00F76E30" w:rsidRPr="00E84F99" w:rsidRDefault="00F76E30" w:rsidP="00F42874">
                    <w:pPr>
                      <w:spacing w:line="509" w:lineRule="exact"/>
                      <w:ind w:left="6" w:right="9"/>
                      <w:jc w:val="center"/>
                      <w:rPr>
                        <w:rFonts w:ascii="Calibri"/>
                        <w:b/>
                        <w:sz w:val="48"/>
                      </w:rPr>
                    </w:pPr>
                    <w:r w:rsidRPr="00E84F99">
                      <w:rPr>
                        <w:rFonts w:ascii="Calibri"/>
                        <w:b/>
                        <w:sz w:val="48"/>
                        <w:u w:val="thick" w:color="006FC0"/>
                      </w:rPr>
                      <w:t>REGLEMENT SAISON 20</w:t>
                    </w:r>
                    <w:r>
                      <w:rPr>
                        <w:rFonts w:ascii="Calibri"/>
                        <w:b/>
                        <w:sz w:val="48"/>
                        <w:u w:val="thick" w:color="006FC0"/>
                      </w:rPr>
                      <w:t>21</w:t>
                    </w:r>
                  </w:p>
                  <w:p w:rsidR="00F76E30" w:rsidRPr="00ED50EC" w:rsidRDefault="00F76E30" w:rsidP="00F42874">
                    <w:pPr>
                      <w:pStyle w:val="Corpsdetexte"/>
                      <w:ind w:left="9" w:right="9"/>
                      <w:jc w:val="center"/>
                      <w:rPr>
                        <w:rFonts w:ascii="Calibri"/>
                      </w:rPr>
                    </w:pPr>
                    <w:r w:rsidRPr="00ED50EC">
                      <w:rPr>
                        <w:rFonts w:ascii="Calibri"/>
                        <w:u w:val="single" w:color="006FC0"/>
                      </w:rPr>
                      <w:t>ADDITIF</w:t>
                    </w:r>
                    <w:r w:rsidRPr="00ED50EC">
                      <w:rPr>
                        <w:rFonts w:ascii="Calibri"/>
                        <w:spacing w:val="-15"/>
                        <w:u w:val="single" w:color="006FC0"/>
                      </w:rPr>
                      <w:t xml:space="preserve"> </w:t>
                    </w:r>
                    <w:r w:rsidRPr="00ED50EC">
                      <w:rPr>
                        <w:rFonts w:ascii="Calibri"/>
                        <w:u w:val="single" w:color="006FC0"/>
                      </w:rPr>
                      <w:t>DU</w:t>
                    </w:r>
                    <w:r w:rsidRPr="00ED50EC">
                      <w:rPr>
                        <w:rFonts w:ascii="Calibri"/>
                        <w:spacing w:val="-19"/>
                        <w:u w:val="single" w:color="006FC0"/>
                      </w:rPr>
                      <w:t xml:space="preserve"> </w:t>
                    </w:r>
                    <w:r w:rsidRPr="00ED50EC">
                      <w:rPr>
                        <w:rFonts w:ascii="Calibri"/>
                        <w:u w:val="single" w:color="006FC0"/>
                      </w:rPr>
                      <w:t>REGLEMENT</w:t>
                    </w:r>
                    <w:r w:rsidRPr="00ED50EC">
                      <w:rPr>
                        <w:rFonts w:ascii="Calibri"/>
                        <w:spacing w:val="-15"/>
                        <w:u w:val="single" w:color="006FC0"/>
                      </w:rPr>
                      <w:t xml:space="preserve"> </w:t>
                    </w:r>
                    <w:r w:rsidRPr="00ED50EC">
                      <w:rPr>
                        <w:rFonts w:ascii="Calibri"/>
                        <w:u w:val="single" w:color="006FC0"/>
                      </w:rPr>
                      <w:t>CYCLISME</w:t>
                    </w:r>
                    <w:r w:rsidRPr="00ED50EC">
                      <w:rPr>
                        <w:rFonts w:ascii="Calibri"/>
                        <w:spacing w:val="-18"/>
                        <w:u w:val="single" w:color="006FC0"/>
                      </w:rPr>
                      <w:t xml:space="preserve"> </w:t>
                    </w:r>
                    <w:r w:rsidRPr="00ED50EC">
                      <w:rPr>
                        <w:rFonts w:ascii="Calibri"/>
                        <w:u w:val="single" w:color="006FC0"/>
                      </w:rPr>
                      <w:t>REGIONAL</w:t>
                    </w:r>
                    <w:r w:rsidRPr="00ED50EC">
                      <w:rPr>
                        <w:rFonts w:ascii="Calibri"/>
                        <w:spacing w:val="-18"/>
                        <w:u w:val="single" w:color="006FC0"/>
                      </w:rPr>
                      <w:t xml:space="preserve"> </w:t>
                    </w:r>
                    <w:r w:rsidRPr="00ED50EC">
                      <w:rPr>
                        <w:rFonts w:ascii="Calibri"/>
                        <w:u w:val="single" w:color="006FC0"/>
                      </w:rPr>
                      <w:t>FSGT</w:t>
                    </w:r>
                  </w:p>
                </w:txbxContent>
              </v:textbox>
              <w10:wrap anchorx="page" anchory="page"/>
            </v:shape>
          </w:pict>
        </mc:Fallback>
      </mc:AlternateContent>
    </w:r>
  </w:p>
  <w:p w:rsidR="006D3AFD" w:rsidRDefault="006D3AFD">
    <w:pPr>
      <w:pStyle w:val="Corpsdetexte"/>
      <w:spacing w:line="14" w:lineRule="auto"/>
      <w:rPr>
        <w:sz w:val="2"/>
      </w:rPr>
    </w:pPr>
    <w:r>
      <w:rPr>
        <w:noProof/>
        <w:lang w:eastAsia="fr-FR"/>
      </w:rPr>
      <w:drawing>
        <wp:anchor distT="0" distB="0" distL="114300" distR="114300" simplePos="0" relativeHeight="251677696" behindDoc="0" locked="0" layoutInCell="1" allowOverlap="1" wp14:anchorId="2A7D2341" wp14:editId="1DBE4730">
          <wp:simplePos x="0" y="0"/>
          <wp:positionH relativeFrom="column">
            <wp:posOffset>5801360</wp:posOffset>
          </wp:positionH>
          <wp:positionV relativeFrom="paragraph">
            <wp:posOffset>158115</wp:posOffset>
          </wp:positionV>
          <wp:extent cx="857250" cy="749935"/>
          <wp:effectExtent l="0" t="0" r="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7250" cy="749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503296800" behindDoc="1" locked="0" layoutInCell="1" allowOverlap="1" wp14:anchorId="12B89908" wp14:editId="4ED38ABE">
          <wp:simplePos x="0" y="0"/>
          <wp:positionH relativeFrom="column">
            <wp:posOffset>762000</wp:posOffset>
          </wp:positionH>
          <wp:positionV relativeFrom="paragraph">
            <wp:posOffset>128270</wp:posOffset>
          </wp:positionV>
          <wp:extent cx="971550" cy="825500"/>
          <wp:effectExtent l="0" t="0" r="0" b="0"/>
          <wp:wrapTopAndBottom/>
          <wp:docPr id="1" name="Imag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4F41D9-6CB0-4D43-BA70-E6BB8EA3D6A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71550" cy="825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9pt;height:23.0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" o:bullet="t">
        <v:imagedata r:id="rId1" o:title=""/>
        <o:lock v:ext="edit" aspectratio="f"/>
      </v:shape>
    </w:pict>
  </w:numPicBullet>
  <w:abstractNum w:abstractNumId="0" w15:restartNumberingAfterBreak="0">
    <w:nsid w:val="0CD915BB"/>
    <w:multiLevelType w:val="hybridMultilevel"/>
    <w:tmpl w:val="C6E2712C"/>
    <w:lvl w:ilvl="0" w:tplc="1BA83B8E">
      <w:start w:val="14"/>
      <w:numFmt w:val="decimal"/>
      <w:lvlText w:val="%1."/>
      <w:lvlJc w:val="left"/>
      <w:pPr>
        <w:ind w:left="990" w:hanging="423"/>
      </w:pPr>
      <w:rPr>
        <w:rFonts w:ascii="Times New Roman" w:eastAsia="Times New Roman" w:hAnsi="Times New Roman" w:cs="Times New Roman" w:hint="default"/>
        <w:b/>
        <w:bCs/>
        <w:spacing w:val="0"/>
        <w:w w:val="100"/>
        <w:sz w:val="28"/>
        <w:szCs w:val="28"/>
      </w:rPr>
    </w:lvl>
    <w:lvl w:ilvl="1" w:tplc="2070D086">
      <w:start w:val="1"/>
      <w:numFmt w:val="bullet"/>
      <w:lvlText w:val="•"/>
      <w:lvlJc w:val="left"/>
      <w:pPr>
        <w:ind w:left="1998" w:hanging="423"/>
      </w:pPr>
      <w:rPr>
        <w:rFonts w:hint="default"/>
      </w:rPr>
    </w:lvl>
    <w:lvl w:ilvl="2" w:tplc="1DFCC8D4">
      <w:start w:val="1"/>
      <w:numFmt w:val="bullet"/>
      <w:lvlText w:val="•"/>
      <w:lvlJc w:val="left"/>
      <w:pPr>
        <w:ind w:left="3017" w:hanging="423"/>
      </w:pPr>
      <w:rPr>
        <w:rFonts w:hint="default"/>
      </w:rPr>
    </w:lvl>
    <w:lvl w:ilvl="3" w:tplc="FB22DEA4">
      <w:start w:val="1"/>
      <w:numFmt w:val="bullet"/>
      <w:lvlText w:val="•"/>
      <w:lvlJc w:val="left"/>
      <w:pPr>
        <w:ind w:left="4035" w:hanging="423"/>
      </w:pPr>
      <w:rPr>
        <w:rFonts w:hint="default"/>
      </w:rPr>
    </w:lvl>
    <w:lvl w:ilvl="4" w:tplc="CEAC268C">
      <w:start w:val="1"/>
      <w:numFmt w:val="bullet"/>
      <w:lvlText w:val="•"/>
      <w:lvlJc w:val="left"/>
      <w:pPr>
        <w:ind w:left="5054" w:hanging="423"/>
      </w:pPr>
      <w:rPr>
        <w:rFonts w:hint="default"/>
      </w:rPr>
    </w:lvl>
    <w:lvl w:ilvl="5" w:tplc="3FF639E6">
      <w:start w:val="1"/>
      <w:numFmt w:val="bullet"/>
      <w:lvlText w:val="•"/>
      <w:lvlJc w:val="left"/>
      <w:pPr>
        <w:ind w:left="6073" w:hanging="423"/>
      </w:pPr>
      <w:rPr>
        <w:rFonts w:hint="default"/>
      </w:rPr>
    </w:lvl>
    <w:lvl w:ilvl="6" w:tplc="8468E926">
      <w:start w:val="1"/>
      <w:numFmt w:val="bullet"/>
      <w:lvlText w:val="•"/>
      <w:lvlJc w:val="left"/>
      <w:pPr>
        <w:ind w:left="7091" w:hanging="423"/>
      </w:pPr>
      <w:rPr>
        <w:rFonts w:hint="default"/>
      </w:rPr>
    </w:lvl>
    <w:lvl w:ilvl="7" w:tplc="13E8FDA8">
      <w:start w:val="1"/>
      <w:numFmt w:val="bullet"/>
      <w:lvlText w:val="•"/>
      <w:lvlJc w:val="left"/>
      <w:pPr>
        <w:ind w:left="8110" w:hanging="423"/>
      </w:pPr>
      <w:rPr>
        <w:rFonts w:hint="default"/>
      </w:rPr>
    </w:lvl>
    <w:lvl w:ilvl="8" w:tplc="DE248A26">
      <w:start w:val="1"/>
      <w:numFmt w:val="bullet"/>
      <w:lvlText w:val="•"/>
      <w:lvlJc w:val="left"/>
      <w:pPr>
        <w:ind w:left="9129" w:hanging="423"/>
      </w:pPr>
      <w:rPr>
        <w:rFonts w:hint="default"/>
      </w:rPr>
    </w:lvl>
  </w:abstractNum>
  <w:abstractNum w:abstractNumId="1" w15:restartNumberingAfterBreak="0">
    <w:nsid w:val="19E341F1"/>
    <w:multiLevelType w:val="multilevel"/>
    <w:tmpl w:val="FC249FAA"/>
    <w:lvl w:ilvl="0">
      <w:start w:val="3"/>
      <w:numFmt w:val="decimal"/>
      <w:lvlText w:val="%1"/>
      <w:lvlJc w:val="left"/>
      <w:pPr>
        <w:ind w:left="1142" w:hanging="438"/>
      </w:pPr>
      <w:rPr>
        <w:rFonts w:hint="default"/>
      </w:rPr>
    </w:lvl>
    <w:lvl w:ilvl="1">
      <w:start w:val="2"/>
      <w:numFmt w:val="lowerLetter"/>
      <w:lvlText w:val="%1.%2"/>
      <w:lvlJc w:val="left"/>
      <w:pPr>
        <w:ind w:left="1142" w:hanging="438"/>
        <w:jc w:val="right"/>
      </w:pPr>
      <w:rPr>
        <w:rFonts w:hint="default"/>
        <w:spacing w:val="-1"/>
        <w:w w:val="100"/>
        <w:u w:val="none"/>
      </w:rPr>
    </w:lvl>
    <w:lvl w:ilvl="2">
      <w:start w:val="1"/>
      <w:numFmt w:val="bullet"/>
      <w:lvlText w:val="-"/>
      <w:lvlJc w:val="left"/>
      <w:pPr>
        <w:ind w:left="1500" w:hanging="164"/>
      </w:pPr>
      <w:rPr>
        <w:rFonts w:ascii="Times New Roman" w:eastAsia="Times New Roman" w:hAnsi="Times New Roman" w:cs="Times New Roman" w:hint="default"/>
        <w:b/>
        <w:bCs/>
        <w:w w:val="100"/>
        <w:sz w:val="28"/>
        <w:szCs w:val="28"/>
      </w:rPr>
    </w:lvl>
    <w:lvl w:ilvl="3">
      <w:start w:val="1"/>
      <w:numFmt w:val="bullet"/>
      <w:lvlText w:val="•"/>
      <w:lvlJc w:val="left"/>
      <w:pPr>
        <w:ind w:left="3648" w:hanging="164"/>
      </w:pPr>
      <w:rPr>
        <w:rFonts w:hint="default"/>
      </w:rPr>
    </w:lvl>
    <w:lvl w:ilvl="4">
      <w:start w:val="1"/>
      <w:numFmt w:val="bullet"/>
      <w:lvlText w:val="•"/>
      <w:lvlJc w:val="left"/>
      <w:pPr>
        <w:ind w:left="4722" w:hanging="164"/>
      </w:pPr>
      <w:rPr>
        <w:rFonts w:hint="default"/>
      </w:rPr>
    </w:lvl>
    <w:lvl w:ilvl="5">
      <w:start w:val="1"/>
      <w:numFmt w:val="bullet"/>
      <w:lvlText w:val="•"/>
      <w:lvlJc w:val="left"/>
      <w:pPr>
        <w:ind w:left="5796" w:hanging="164"/>
      </w:pPr>
      <w:rPr>
        <w:rFonts w:hint="default"/>
      </w:rPr>
    </w:lvl>
    <w:lvl w:ilvl="6">
      <w:start w:val="1"/>
      <w:numFmt w:val="bullet"/>
      <w:lvlText w:val="•"/>
      <w:lvlJc w:val="left"/>
      <w:pPr>
        <w:ind w:left="6870" w:hanging="164"/>
      </w:pPr>
      <w:rPr>
        <w:rFonts w:hint="default"/>
      </w:rPr>
    </w:lvl>
    <w:lvl w:ilvl="7">
      <w:start w:val="1"/>
      <w:numFmt w:val="bullet"/>
      <w:lvlText w:val="•"/>
      <w:lvlJc w:val="left"/>
      <w:pPr>
        <w:ind w:left="7944" w:hanging="164"/>
      </w:pPr>
      <w:rPr>
        <w:rFonts w:hint="default"/>
      </w:rPr>
    </w:lvl>
    <w:lvl w:ilvl="8">
      <w:start w:val="1"/>
      <w:numFmt w:val="bullet"/>
      <w:lvlText w:val="•"/>
      <w:lvlJc w:val="left"/>
      <w:pPr>
        <w:ind w:left="9018" w:hanging="164"/>
      </w:pPr>
      <w:rPr>
        <w:rFonts w:hint="default"/>
      </w:rPr>
    </w:lvl>
  </w:abstractNum>
  <w:abstractNum w:abstractNumId="2" w15:restartNumberingAfterBreak="0">
    <w:nsid w:val="1A8054DE"/>
    <w:multiLevelType w:val="hybridMultilevel"/>
    <w:tmpl w:val="F5B48A0E"/>
    <w:lvl w:ilvl="0" w:tplc="17CA11A0">
      <w:start w:val="1"/>
      <w:numFmt w:val="decimal"/>
      <w:lvlText w:val="%1."/>
      <w:lvlJc w:val="left"/>
      <w:pPr>
        <w:ind w:left="571" w:hanging="213"/>
      </w:pPr>
      <w:rPr>
        <w:rFonts w:ascii="Times New Roman" w:eastAsia="Times New Roman" w:hAnsi="Times New Roman" w:cs="Times New Roman" w:hint="default"/>
        <w:b/>
        <w:bCs/>
        <w:spacing w:val="-1"/>
        <w:w w:val="100"/>
        <w:sz w:val="28"/>
        <w:szCs w:val="28"/>
        <w:u w:val="none"/>
      </w:rPr>
    </w:lvl>
    <w:lvl w:ilvl="1" w:tplc="A4D6335E">
      <w:start w:val="1"/>
      <w:numFmt w:val="bullet"/>
      <w:lvlText w:val=""/>
      <w:lvlJc w:val="left"/>
      <w:pPr>
        <w:ind w:left="1008" w:hanging="361"/>
      </w:pPr>
      <w:rPr>
        <w:rFonts w:ascii="Symbol" w:eastAsia="Symbol" w:hAnsi="Symbol" w:cs="Symbol" w:hint="default"/>
        <w:color w:val="auto"/>
        <w:w w:val="100"/>
        <w:sz w:val="28"/>
        <w:szCs w:val="28"/>
      </w:rPr>
    </w:lvl>
    <w:lvl w:ilvl="2" w:tplc="BF64EA90">
      <w:start w:val="1"/>
      <w:numFmt w:val="bullet"/>
      <w:lvlText w:val="-"/>
      <w:lvlJc w:val="left"/>
      <w:pPr>
        <w:ind w:left="1848" w:hanging="164"/>
      </w:pPr>
      <w:rPr>
        <w:rFonts w:ascii="Times New Roman" w:eastAsia="Times New Roman" w:hAnsi="Times New Roman" w:cs="Times New Roman" w:hint="default"/>
        <w:w w:val="100"/>
        <w:sz w:val="28"/>
        <w:szCs w:val="28"/>
      </w:rPr>
    </w:lvl>
    <w:lvl w:ilvl="3" w:tplc="13E80490">
      <w:start w:val="1"/>
      <w:numFmt w:val="bullet"/>
      <w:lvlText w:val="•"/>
      <w:lvlJc w:val="left"/>
      <w:pPr>
        <w:ind w:left="3005" w:hanging="164"/>
      </w:pPr>
      <w:rPr>
        <w:rFonts w:hint="default"/>
      </w:rPr>
    </w:lvl>
    <w:lvl w:ilvl="4" w:tplc="8A403C10">
      <w:start w:val="1"/>
      <w:numFmt w:val="bullet"/>
      <w:lvlText w:val="•"/>
      <w:lvlJc w:val="left"/>
      <w:pPr>
        <w:ind w:left="4171" w:hanging="164"/>
      </w:pPr>
      <w:rPr>
        <w:rFonts w:hint="default"/>
      </w:rPr>
    </w:lvl>
    <w:lvl w:ilvl="5" w:tplc="903CE39A">
      <w:start w:val="1"/>
      <w:numFmt w:val="bullet"/>
      <w:lvlText w:val="•"/>
      <w:lvlJc w:val="left"/>
      <w:pPr>
        <w:ind w:left="5337" w:hanging="164"/>
      </w:pPr>
      <w:rPr>
        <w:rFonts w:hint="default"/>
      </w:rPr>
    </w:lvl>
    <w:lvl w:ilvl="6" w:tplc="4ED2460E">
      <w:start w:val="1"/>
      <w:numFmt w:val="bullet"/>
      <w:lvlText w:val="•"/>
      <w:lvlJc w:val="left"/>
      <w:pPr>
        <w:ind w:left="6503" w:hanging="164"/>
      </w:pPr>
      <w:rPr>
        <w:rFonts w:hint="default"/>
      </w:rPr>
    </w:lvl>
    <w:lvl w:ilvl="7" w:tplc="E376BCB8">
      <w:start w:val="1"/>
      <w:numFmt w:val="bullet"/>
      <w:lvlText w:val="•"/>
      <w:lvlJc w:val="left"/>
      <w:pPr>
        <w:ind w:left="7669" w:hanging="164"/>
      </w:pPr>
      <w:rPr>
        <w:rFonts w:hint="default"/>
      </w:rPr>
    </w:lvl>
    <w:lvl w:ilvl="8" w:tplc="5AC80C30">
      <w:start w:val="1"/>
      <w:numFmt w:val="bullet"/>
      <w:lvlText w:val="•"/>
      <w:lvlJc w:val="left"/>
      <w:pPr>
        <w:ind w:left="8834" w:hanging="164"/>
      </w:pPr>
      <w:rPr>
        <w:rFonts w:hint="default"/>
      </w:rPr>
    </w:lvl>
  </w:abstractNum>
  <w:abstractNum w:abstractNumId="3" w15:restartNumberingAfterBreak="0">
    <w:nsid w:val="28FC0242"/>
    <w:multiLevelType w:val="hybridMultilevel"/>
    <w:tmpl w:val="FC12D15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A41A80"/>
    <w:multiLevelType w:val="hybridMultilevel"/>
    <w:tmpl w:val="AED81A5C"/>
    <w:lvl w:ilvl="0" w:tplc="9EE2E3DA">
      <w:start w:val="1"/>
      <w:numFmt w:val="bullet"/>
      <w:lvlText w:val=""/>
      <w:lvlJc w:val="left"/>
      <w:pPr>
        <w:ind w:left="1008" w:hanging="349"/>
      </w:pPr>
      <w:rPr>
        <w:rFonts w:ascii="Wingdings" w:eastAsia="Wingdings" w:hAnsi="Wingdings" w:cs="Wingdings" w:hint="default"/>
        <w:w w:val="100"/>
        <w:sz w:val="28"/>
        <w:szCs w:val="28"/>
      </w:rPr>
    </w:lvl>
    <w:lvl w:ilvl="1" w:tplc="D39A5706">
      <w:start w:val="1"/>
      <w:numFmt w:val="bullet"/>
      <w:lvlText w:val="•"/>
      <w:lvlJc w:val="left"/>
      <w:pPr>
        <w:ind w:left="2016" w:hanging="349"/>
      </w:pPr>
      <w:rPr>
        <w:rFonts w:hint="default"/>
      </w:rPr>
    </w:lvl>
    <w:lvl w:ilvl="2" w:tplc="123036A8">
      <w:start w:val="1"/>
      <w:numFmt w:val="bullet"/>
      <w:lvlText w:val="•"/>
      <w:lvlJc w:val="left"/>
      <w:pPr>
        <w:ind w:left="3033" w:hanging="349"/>
      </w:pPr>
      <w:rPr>
        <w:rFonts w:hint="default"/>
      </w:rPr>
    </w:lvl>
    <w:lvl w:ilvl="3" w:tplc="3AC88884">
      <w:start w:val="1"/>
      <w:numFmt w:val="bullet"/>
      <w:lvlText w:val="•"/>
      <w:lvlJc w:val="left"/>
      <w:pPr>
        <w:ind w:left="4049" w:hanging="349"/>
      </w:pPr>
      <w:rPr>
        <w:rFonts w:hint="default"/>
      </w:rPr>
    </w:lvl>
    <w:lvl w:ilvl="4" w:tplc="B316CB4A">
      <w:start w:val="1"/>
      <w:numFmt w:val="bullet"/>
      <w:lvlText w:val="•"/>
      <w:lvlJc w:val="left"/>
      <w:pPr>
        <w:ind w:left="5066" w:hanging="349"/>
      </w:pPr>
      <w:rPr>
        <w:rFonts w:hint="default"/>
      </w:rPr>
    </w:lvl>
    <w:lvl w:ilvl="5" w:tplc="8D3CD43A">
      <w:start w:val="1"/>
      <w:numFmt w:val="bullet"/>
      <w:lvlText w:val="•"/>
      <w:lvlJc w:val="left"/>
      <w:pPr>
        <w:ind w:left="6083" w:hanging="349"/>
      </w:pPr>
      <w:rPr>
        <w:rFonts w:hint="default"/>
      </w:rPr>
    </w:lvl>
    <w:lvl w:ilvl="6" w:tplc="3B7C63BC">
      <w:start w:val="1"/>
      <w:numFmt w:val="bullet"/>
      <w:lvlText w:val="•"/>
      <w:lvlJc w:val="left"/>
      <w:pPr>
        <w:ind w:left="7099" w:hanging="349"/>
      </w:pPr>
      <w:rPr>
        <w:rFonts w:hint="default"/>
      </w:rPr>
    </w:lvl>
    <w:lvl w:ilvl="7" w:tplc="9856AF3C">
      <w:start w:val="1"/>
      <w:numFmt w:val="bullet"/>
      <w:lvlText w:val="•"/>
      <w:lvlJc w:val="left"/>
      <w:pPr>
        <w:ind w:left="8116" w:hanging="349"/>
      </w:pPr>
      <w:rPr>
        <w:rFonts w:hint="default"/>
      </w:rPr>
    </w:lvl>
    <w:lvl w:ilvl="8" w:tplc="1430B42A">
      <w:start w:val="1"/>
      <w:numFmt w:val="bullet"/>
      <w:lvlText w:val="•"/>
      <w:lvlJc w:val="left"/>
      <w:pPr>
        <w:ind w:left="9133" w:hanging="349"/>
      </w:pPr>
      <w:rPr>
        <w:rFonts w:hint="default"/>
      </w:rPr>
    </w:lvl>
  </w:abstractNum>
  <w:abstractNum w:abstractNumId="5" w15:restartNumberingAfterBreak="0">
    <w:nsid w:val="378C4089"/>
    <w:multiLevelType w:val="hybridMultilevel"/>
    <w:tmpl w:val="C1E61F9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5B0500"/>
    <w:multiLevelType w:val="hybridMultilevel"/>
    <w:tmpl w:val="75B66C52"/>
    <w:lvl w:ilvl="0" w:tplc="822C7092">
      <w:start w:val="1"/>
      <w:numFmt w:val="bullet"/>
      <w:lvlText w:val="-"/>
      <w:lvlJc w:val="left"/>
      <w:pPr>
        <w:ind w:left="451" w:hanging="164"/>
      </w:pPr>
      <w:rPr>
        <w:rFonts w:ascii="Times New Roman" w:eastAsia="Times New Roman" w:hAnsi="Times New Roman" w:cs="Times New Roman" w:hint="default"/>
        <w:w w:val="100"/>
        <w:sz w:val="28"/>
        <w:szCs w:val="28"/>
      </w:rPr>
    </w:lvl>
    <w:lvl w:ilvl="1" w:tplc="19F07B46">
      <w:start w:val="1"/>
      <w:numFmt w:val="bullet"/>
      <w:lvlText w:val=""/>
      <w:lvlJc w:val="left"/>
      <w:pPr>
        <w:ind w:left="1008" w:hanging="349"/>
      </w:pPr>
      <w:rPr>
        <w:rFonts w:ascii="Wingdings" w:eastAsia="Wingdings" w:hAnsi="Wingdings" w:cs="Wingdings" w:hint="default"/>
        <w:color w:val="auto"/>
        <w:w w:val="100"/>
        <w:sz w:val="28"/>
        <w:szCs w:val="28"/>
      </w:rPr>
    </w:lvl>
    <w:lvl w:ilvl="2" w:tplc="3800A76A">
      <w:start w:val="1"/>
      <w:numFmt w:val="bullet"/>
      <w:lvlText w:val="•"/>
      <w:lvlJc w:val="left"/>
      <w:pPr>
        <w:ind w:left="2129" w:hanging="349"/>
      </w:pPr>
      <w:rPr>
        <w:rFonts w:hint="default"/>
      </w:rPr>
    </w:lvl>
    <w:lvl w:ilvl="3" w:tplc="FCA6271C">
      <w:start w:val="1"/>
      <w:numFmt w:val="bullet"/>
      <w:lvlText w:val="•"/>
      <w:lvlJc w:val="left"/>
      <w:pPr>
        <w:ind w:left="3259" w:hanging="349"/>
      </w:pPr>
      <w:rPr>
        <w:rFonts w:hint="default"/>
      </w:rPr>
    </w:lvl>
    <w:lvl w:ilvl="4" w:tplc="D7383814">
      <w:start w:val="1"/>
      <w:numFmt w:val="bullet"/>
      <w:lvlText w:val="•"/>
      <w:lvlJc w:val="left"/>
      <w:pPr>
        <w:ind w:left="4388" w:hanging="349"/>
      </w:pPr>
      <w:rPr>
        <w:rFonts w:hint="default"/>
      </w:rPr>
    </w:lvl>
    <w:lvl w:ilvl="5" w:tplc="E8E07424">
      <w:start w:val="1"/>
      <w:numFmt w:val="bullet"/>
      <w:lvlText w:val="•"/>
      <w:lvlJc w:val="left"/>
      <w:pPr>
        <w:ind w:left="5518" w:hanging="349"/>
      </w:pPr>
      <w:rPr>
        <w:rFonts w:hint="default"/>
      </w:rPr>
    </w:lvl>
    <w:lvl w:ilvl="6" w:tplc="F9E0AD1E">
      <w:start w:val="1"/>
      <w:numFmt w:val="bullet"/>
      <w:lvlText w:val="•"/>
      <w:lvlJc w:val="left"/>
      <w:pPr>
        <w:ind w:left="6648" w:hanging="349"/>
      </w:pPr>
      <w:rPr>
        <w:rFonts w:hint="default"/>
      </w:rPr>
    </w:lvl>
    <w:lvl w:ilvl="7" w:tplc="E83846D2">
      <w:start w:val="1"/>
      <w:numFmt w:val="bullet"/>
      <w:lvlText w:val="•"/>
      <w:lvlJc w:val="left"/>
      <w:pPr>
        <w:ind w:left="7777" w:hanging="349"/>
      </w:pPr>
      <w:rPr>
        <w:rFonts w:hint="default"/>
      </w:rPr>
    </w:lvl>
    <w:lvl w:ilvl="8" w:tplc="476C64B2">
      <w:start w:val="1"/>
      <w:numFmt w:val="bullet"/>
      <w:lvlText w:val="•"/>
      <w:lvlJc w:val="left"/>
      <w:pPr>
        <w:ind w:left="8907" w:hanging="349"/>
      </w:pPr>
      <w:rPr>
        <w:rFonts w:hint="default"/>
      </w:rPr>
    </w:lvl>
  </w:abstractNum>
  <w:abstractNum w:abstractNumId="7" w15:restartNumberingAfterBreak="0">
    <w:nsid w:val="47997EE5"/>
    <w:multiLevelType w:val="hybridMultilevel"/>
    <w:tmpl w:val="CDFE4308"/>
    <w:lvl w:ilvl="0" w:tplc="1338BC5A">
      <w:start w:val="5"/>
      <w:numFmt w:val="decimal"/>
      <w:lvlText w:val="%1."/>
      <w:lvlJc w:val="left"/>
      <w:pPr>
        <w:ind w:left="931" w:hanging="361"/>
        <w:jc w:val="right"/>
      </w:pPr>
      <w:rPr>
        <w:rFonts w:ascii="Times New Roman" w:eastAsia="Times New Roman" w:hAnsi="Times New Roman" w:cs="Times New Roman" w:hint="default"/>
        <w:b/>
        <w:bCs/>
        <w:spacing w:val="0"/>
        <w:w w:val="100"/>
        <w:sz w:val="28"/>
        <w:szCs w:val="28"/>
      </w:rPr>
    </w:lvl>
    <w:lvl w:ilvl="1" w:tplc="3EFA52B6">
      <w:start w:val="1"/>
      <w:numFmt w:val="lowerLetter"/>
      <w:lvlText w:val="%2."/>
      <w:lvlJc w:val="left"/>
      <w:pPr>
        <w:ind w:left="636" w:hanging="284"/>
      </w:pPr>
      <w:rPr>
        <w:rFonts w:ascii="Times New Roman" w:eastAsia="Times New Roman" w:hAnsi="Times New Roman" w:cs="Times New Roman" w:hint="default"/>
        <w:b/>
        <w:bCs/>
        <w:spacing w:val="0"/>
        <w:w w:val="100"/>
        <w:sz w:val="28"/>
        <w:szCs w:val="28"/>
      </w:rPr>
    </w:lvl>
    <w:lvl w:ilvl="2" w:tplc="7D8AB074">
      <w:start w:val="1"/>
      <w:numFmt w:val="bullet"/>
      <w:lvlText w:val="•"/>
      <w:lvlJc w:val="left"/>
      <w:pPr>
        <w:ind w:left="1700" w:hanging="284"/>
      </w:pPr>
      <w:rPr>
        <w:rFonts w:hint="default"/>
      </w:rPr>
    </w:lvl>
    <w:lvl w:ilvl="3" w:tplc="E6D4DD14">
      <w:start w:val="1"/>
      <w:numFmt w:val="bullet"/>
      <w:lvlText w:val="•"/>
      <w:lvlJc w:val="left"/>
      <w:pPr>
        <w:ind w:left="2883" w:hanging="284"/>
      </w:pPr>
      <w:rPr>
        <w:rFonts w:hint="default"/>
      </w:rPr>
    </w:lvl>
    <w:lvl w:ilvl="4" w:tplc="EF6C9BEC">
      <w:start w:val="1"/>
      <w:numFmt w:val="bullet"/>
      <w:lvlText w:val="•"/>
      <w:lvlJc w:val="left"/>
      <w:pPr>
        <w:ind w:left="4066" w:hanging="284"/>
      </w:pPr>
      <w:rPr>
        <w:rFonts w:hint="default"/>
      </w:rPr>
    </w:lvl>
    <w:lvl w:ilvl="5" w:tplc="557E5A6C">
      <w:start w:val="1"/>
      <w:numFmt w:val="bullet"/>
      <w:lvlText w:val="•"/>
      <w:lvlJc w:val="left"/>
      <w:pPr>
        <w:ind w:left="5249" w:hanging="284"/>
      </w:pPr>
      <w:rPr>
        <w:rFonts w:hint="default"/>
      </w:rPr>
    </w:lvl>
    <w:lvl w:ilvl="6" w:tplc="4DE4B884">
      <w:start w:val="1"/>
      <w:numFmt w:val="bullet"/>
      <w:lvlText w:val="•"/>
      <w:lvlJc w:val="left"/>
      <w:pPr>
        <w:ind w:left="6433" w:hanging="284"/>
      </w:pPr>
      <w:rPr>
        <w:rFonts w:hint="default"/>
      </w:rPr>
    </w:lvl>
    <w:lvl w:ilvl="7" w:tplc="518CCACC">
      <w:start w:val="1"/>
      <w:numFmt w:val="bullet"/>
      <w:lvlText w:val="•"/>
      <w:lvlJc w:val="left"/>
      <w:pPr>
        <w:ind w:left="7616" w:hanging="284"/>
      </w:pPr>
      <w:rPr>
        <w:rFonts w:hint="default"/>
      </w:rPr>
    </w:lvl>
    <w:lvl w:ilvl="8" w:tplc="8DA69D2E">
      <w:start w:val="1"/>
      <w:numFmt w:val="bullet"/>
      <w:lvlText w:val="•"/>
      <w:lvlJc w:val="left"/>
      <w:pPr>
        <w:ind w:left="8799" w:hanging="284"/>
      </w:pPr>
      <w:rPr>
        <w:rFonts w:hint="default"/>
      </w:rPr>
    </w:lvl>
  </w:abstractNum>
  <w:abstractNum w:abstractNumId="8" w15:restartNumberingAfterBreak="0">
    <w:nsid w:val="49DA0024"/>
    <w:multiLevelType w:val="hybridMultilevel"/>
    <w:tmpl w:val="2C4CDC40"/>
    <w:lvl w:ilvl="0" w:tplc="16981314">
      <w:start w:val="1"/>
      <w:numFmt w:val="bullet"/>
      <w:lvlText w:val="*"/>
      <w:lvlJc w:val="left"/>
      <w:pPr>
        <w:ind w:left="777" w:hanging="212"/>
      </w:pPr>
      <w:rPr>
        <w:rFonts w:ascii="Times New Roman" w:eastAsia="Times New Roman" w:hAnsi="Times New Roman" w:cs="Times New Roman" w:hint="default"/>
        <w:w w:val="100"/>
        <w:sz w:val="28"/>
        <w:szCs w:val="28"/>
      </w:rPr>
    </w:lvl>
    <w:lvl w:ilvl="1" w:tplc="679E6E96">
      <w:start w:val="1"/>
      <w:numFmt w:val="bullet"/>
      <w:lvlText w:val="•"/>
      <w:lvlJc w:val="left"/>
      <w:pPr>
        <w:ind w:left="1818" w:hanging="212"/>
      </w:pPr>
      <w:rPr>
        <w:rFonts w:hint="default"/>
      </w:rPr>
    </w:lvl>
    <w:lvl w:ilvl="2" w:tplc="F1B41D30">
      <w:start w:val="1"/>
      <w:numFmt w:val="bullet"/>
      <w:lvlText w:val="•"/>
      <w:lvlJc w:val="left"/>
      <w:pPr>
        <w:ind w:left="2857" w:hanging="212"/>
      </w:pPr>
      <w:rPr>
        <w:rFonts w:hint="default"/>
      </w:rPr>
    </w:lvl>
    <w:lvl w:ilvl="3" w:tplc="0AE8A60A">
      <w:start w:val="1"/>
      <w:numFmt w:val="bullet"/>
      <w:lvlText w:val="•"/>
      <w:lvlJc w:val="left"/>
      <w:pPr>
        <w:ind w:left="3895" w:hanging="212"/>
      </w:pPr>
      <w:rPr>
        <w:rFonts w:hint="default"/>
      </w:rPr>
    </w:lvl>
    <w:lvl w:ilvl="4" w:tplc="70026A36">
      <w:start w:val="1"/>
      <w:numFmt w:val="bullet"/>
      <w:lvlText w:val="•"/>
      <w:lvlJc w:val="left"/>
      <w:pPr>
        <w:ind w:left="4934" w:hanging="212"/>
      </w:pPr>
      <w:rPr>
        <w:rFonts w:hint="default"/>
      </w:rPr>
    </w:lvl>
    <w:lvl w:ilvl="5" w:tplc="0CEE520C">
      <w:start w:val="1"/>
      <w:numFmt w:val="bullet"/>
      <w:lvlText w:val="•"/>
      <w:lvlJc w:val="left"/>
      <w:pPr>
        <w:ind w:left="5973" w:hanging="212"/>
      </w:pPr>
      <w:rPr>
        <w:rFonts w:hint="default"/>
      </w:rPr>
    </w:lvl>
    <w:lvl w:ilvl="6" w:tplc="02A4994E">
      <w:start w:val="1"/>
      <w:numFmt w:val="bullet"/>
      <w:lvlText w:val="•"/>
      <w:lvlJc w:val="left"/>
      <w:pPr>
        <w:ind w:left="7011" w:hanging="212"/>
      </w:pPr>
      <w:rPr>
        <w:rFonts w:hint="default"/>
      </w:rPr>
    </w:lvl>
    <w:lvl w:ilvl="7" w:tplc="BC8C00C4">
      <w:start w:val="1"/>
      <w:numFmt w:val="bullet"/>
      <w:lvlText w:val="•"/>
      <w:lvlJc w:val="left"/>
      <w:pPr>
        <w:ind w:left="8050" w:hanging="212"/>
      </w:pPr>
      <w:rPr>
        <w:rFonts w:hint="default"/>
      </w:rPr>
    </w:lvl>
    <w:lvl w:ilvl="8" w:tplc="BB7ACC52">
      <w:start w:val="1"/>
      <w:numFmt w:val="bullet"/>
      <w:lvlText w:val="•"/>
      <w:lvlJc w:val="left"/>
      <w:pPr>
        <w:ind w:left="9089" w:hanging="212"/>
      </w:pPr>
      <w:rPr>
        <w:rFonts w:hint="default"/>
      </w:rPr>
    </w:lvl>
  </w:abstractNum>
  <w:abstractNum w:abstractNumId="9" w15:restartNumberingAfterBreak="0">
    <w:nsid w:val="5EB502DB"/>
    <w:multiLevelType w:val="hybridMultilevel"/>
    <w:tmpl w:val="28F6EF6A"/>
    <w:lvl w:ilvl="0" w:tplc="3AECCCE0">
      <w:start w:val="1"/>
      <w:numFmt w:val="lowerLetter"/>
      <w:lvlText w:val="%1."/>
      <w:lvlJc w:val="left"/>
      <w:pPr>
        <w:ind w:left="1636" w:hanging="360"/>
      </w:pPr>
      <w:rPr>
        <w:rFonts w:hint="default"/>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0" w15:restartNumberingAfterBreak="0">
    <w:nsid w:val="6435228A"/>
    <w:multiLevelType w:val="multilevel"/>
    <w:tmpl w:val="D04ED2A0"/>
    <w:lvl w:ilvl="0">
      <w:start w:val="2"/>
      <w:numFmt w:val="decimal"/>
      <w:lvlText w:val="%1"/>
      <w:lvlJc w:val="left"/>
      <w:pPr>
        <w:ind w:left="1008" w:hanging="438"/>
      </w:pPr>
      <w:rPr>
        <w:rFonts w:hint="default"/>
      </w:rPr>
    </w:lvl>
    <w:lvl w:ilvl="1">
      <w:start w:val="2"/>
      <w:numFmt w:val="lowerLetter"/>
      <w:lvlText w:val="%1.%2"/>
      <w:lvlJc w:val="left"/>
      <w:pPr>
        <w:ind w:left="1008" w:hanging="438"/>
      </w:pPr>
      <w:rPr>
        <w:rFonts w:hint="default"/>
        <w:spacing w:val="-1"/>
        <w:w w:val="100"/>
        <w:u w:val="none"/>
      </w:rPr>
    </w:lvl>
    <w:lvl w:ilvl="2">
      <w:start w:val="1"/>
      <w:numFmt w:val="bullet"/>
      <w:lvlText w:val="•"/>
      <w:lvlJc w:val="left"/>
      <w:pPr>
        <w:ind w:left="3033" w:hanging="438"/>
      </w:pPr>
      <w:rPr>
        <w:rFonts w:hint="default"/>
      </w:rPr>
    </w:lvl>
    <w:lvl w:ilvl="3">
      <w:start w:val="1"/>
      <w:numFmt w:val="bullet"/>
      <w:lvlText w:val="•"/>
      <w:lvlJc w:val="left"/>
      <w:pPr>
        <w:ind w:left="4049" w:hanging="438"/>
      </w:pPr>
      <w:rPr>
        <w:rFonts w:hint="default"/>
      </w:rPr>
    </w:lvl>
    <w:lvl w:ilvl="4">
      <w:start w:val="1"/>
      <w:numFmt w:val="bullet"/>
      <w:lvlText w:val="•"/>
      <w:lvlJc w:val="left"/>
      <w:pPr>
        <w:ind w:left="5066" w:hanging="438"/>
      </w:pPr>
      <w:rPr>
        <w:rFonts w:hint="default"/>
      </w:rPr>
    </w:lvl>
    <w:lvl w:ilvl="5">
      <w:start w:val="1"/>
      <w:numFmt w:val="bullet"/>
      <w:lvlText w:val="•"/>
      <w:lvlJc w:val="left"/>
      <w:pPr>
        <w:ind w:left="6083" w:hanging="438"/>
      </w:pPr>
      <w:rPr>
        <w:rFonts w:hint="default"/>
      </w:rPr>
    </w:lvl>
    <w:lvl w:ilvl="6">
      <w:start w:val="1"/>
      <w:numFmt w:val="bullet"/>
      <w:lvlText w:val="•"/>
      <w:lvlJc w:val="left"/>
      <w:pPr>
        <w:ind w:left="7099" w:hanging="438"/>
      </w:pPr>
      <w:rPr>
        <w:rFonts w:hint="default"/>
      </w:rPr>
    </w:lvl>
    <w:lvl w:ilvl="7">
      <w:start w:val="1"/>
      <w:numFmt w:val="bullet"/>
      <w:lvlText w:val="•"/>
      <w:lvlJc w:val="left"/>
      <w:pPr>
        <w:ind w:left="8116" w:hanging="438"/>
      </w:pPr>
      <w:rPr>
        <w:rFonts w:hint="default"/>
      </w:rPr>
    </w:lvl>
    <w:lvl w:ilvl="8">
      <w:start w:val="1"/>
      <w:numFmt w:val="bullet"/>
      <w:lvlText w:val="•"/>
      <w:lvlJc w:val="left"/>
      <w:pPr>
        <w:ind w:left="9133" w:hanging="438"/>
      </w:pPr>
      <w:rPr>
        <w:rFonts w:hint="default"/>
      </w:rPr>
    </w:lvl>
  </w:abstractNum>
  <w:abstractNum w:abstractNumId="11" w15:restartNumberingAfterBreak="0">
    <w:nsid w:val="6CC9377C"/>
    <w:multiLevelType w:val="hybridMultilevel"/>
    <w:tmpl w:val="4970CB32"/>
    <w:lvl w:ilvl="0" w:tplc="D6EE09DC">
      <w:start w:val="1"/>
      <w:numFmt w:val="bullet"/>
      <w:lvlText w:val=""/>
      <w:lvlJc w:val="left"/>
      <w:pPr>
        <w:ind w:left="996" w:hanging="349"/>
      </w:pPr>
      <w:rPr>
        <w:rFonts w:ascii="Symbol" w:eastAsia="Symbol" w:hAnsi="Symbol" w:cs="Symbol" w:hint="default"/>
        <w:strike w:val="0"/>
        <w:color w:val="auto"/>
        <w:w w:val="100"/>
        <w:sz w:val="28"/>
        <w:szCs w:val="28"/>
      </w:rPr>
    </w:lvl>
    <w:lvl w:ilvl="1" w:tplc="13E46152">
      <w:start w:val="1"/>
      <w:numFmt w:val="bullet"/>
      <w:lvlText w:val="•"/>
      <w:lvlJc w:val="left"/>
      <w:pPr>
        <w:ind w:left="2016" w:hanging="349"/>
      </w:pPr>
      <w:rPr>
        <w:rFonts w:hint="default"/>
      </w:rPr>
    </w:lvl>
    <w:lvl w:ilvl="2" w:tplc="EA6A6F4C">
      <w:start w:val="1"/>
      <w:numFmt w:val="bullet"/>
      <w:lvlText w:val="•"/>
      <w:lvlJc w:val="left"/>
      <w:pPr>
        <w:ind w:left="3033" w:hanging="349"/>
      </w:pPr>
      <w:rPr>
        <w:rFonts w:hint="default"/>
      </w:rPr>
    </w:lvl>
    <w:lvl w:ilvl="3" w:tplc="3634E59C">
      <w:start w:val="1"/>
      <w:numFmt w:val="bullet"/>
      <w:lvlText w:val="•"/>
      <w:lvlJc w:val="left"/>
      <w:pPr>
        <w:ind w:left="4049" w:hanging="349"/>
      </w:pPr>
      <w:rPr>
        <w:rFonts w:hint="default"/>
      </w:rPr>
    </w:lvl>
    <w:lvl w:ilvl="4" w:tplc="54A49E04">
      <w:start w:val="1"/>
      <w:numFmt w:val="bullet"/>
      <w:lvlText w:val="•"/>
      <w:lvlJc w:val="left"/>
      <w:pPr>
        <w:ind w:left="5066" w:hanging="349"/>
      </w:pPr>
      <w:rPr>
        <w:rFonts w:hint="default"/>
      </w:rPr>
    </w:lvl>
    <w:lvl w:ilvl="5" w:tplc="9FC023A8">
      <w:start w:val="1"/>
      <w:numFmt w:val="bullet"/>
      <w:lvlText w:val="•"/>
      <w:lvlJc w:val="left"/>
      <w:pPr>
        <w:ind w:left="6083" w:hanging="349"/>
      </w:pPr>
      <w:rPr>
        <w:rFonts w:hint="default"/>
      </w:rPr>
    </w:lvl>
    <w:lvl w:ilvl="6" w:tplc="68109158">
      <w:start w:val="1"/>
      <w:numFmt w:val="bullet"/>
      <w:lvlText w:val="•"/>
      <w:lvlJc w:val="left"/>
      <w:pPr>
        <w:ind w:left="7099" w:hanging="349"/>
      </w:pPr>
      <w:rPr>
        <w:rFonts w:hint="default"/>
      </w:rPr>
    </w:lvl>
    <w:lvl w:ilvl="7" w:tplc="45E6FC88">
      <w:start w:val="1"/>
      <w:numFmt w:val="bullet"/>
      <w:lvlText w:val="•"/>
      <w:lvlJc w:val="left"/>
      <w:pPr>
        <w:ind w:left="8116" w:hanging="349"/>
      </w:pPr>
      <w:rPr>
        <w:rFonts w:hint="default"/>
      </w:rPr>
    </w:lvl>
    <w:lvl w:ilvl="8" w:tplc="982414DE">
      <w:start w:val="1"/>
      <w:numFmt w:val="bullet"/>
      <w:lvlText w:val="•"/>
      <w:lvlJc w:val="left"/>
      <w:pPr>
        <w:ind w:left="9133" w:hanging="349"/>
      </w:pPr>
      <w:rPr>
        <w:rFonts w:hint="default"/>
      </w:rPr>
    </w:lvl>
  </w:abstractNum>
  <w:abstractNum w:abstractNumId="12" w15:restartNumberingAfterBreak="0">
    <w:nsid w:val="7A3235B3"/>
    <w:multiLevelType w:val="multilevel"/>
    <w:tmpl w:val="C6CE4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7"/>
  </w:num>
  <w:num w:numId="5">
    <w:abstractNumId w:val="4"/>
  </w:num>
  <w:num w:numId="6">
    <w:abstractNumId w:val="1"/>
  </w:num>
  <w:num w:numId="7">
    <w:abstractNumId w:val="11"/>
  </w:num>
  <w:num w:numId="8">
    <w:abstractNumId w:val="10"/>
  </w:num>
  <w:num w:numId="9">
    <w:abstractNumId w:val="2"/>
  </w:num>
  <w:num w:numId="10">
    <w:abstractNumId w:val="12"/>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DD"/>
    <w:rsid w:val="00007C08"/>
    <w:rsid w:val="00011DEA"/>
    <w:rsid w:val="00012498"/>
    <w:rsid w:val="000138BB"/>
    <w:rsid w:val="00023BD5"/>
    <w:rsid w:val="0004078F"/>
    <w:rsid w:val="000475D7"/>
    <w:rsid w:val="0005009C"/>
    <w:rsid w:val="0005349F"/>
    <w:rsid w:val="00070C38"/>
    <w:rsid w:val="00075E3A"/>
    <w:rsid w:val="000A160B"/>
    <w:rsid w:val="000A214A"/>
    <w:rsid w:val="000A49A7"/>
    <w:rsid w:val="000C6712"/>
    <w:rsid w:val="000C7F38"/>
    <w:rsid w:val="000E0E60"/>
    <w:rsid w:val="000E5203"/>
    <w:rsid w:val="000F0551"/>
    <w:rsid w:val="000F64F3"/>
    <w:rsid w:val="001057C9"/>
    <w:rsid w:val="00126561"/>
    <w:rsid w:val="001324BD"/>
    <w:rsid w:val="001506C1"/>
    <w:rsid w:val="00182E5F"/>
    <w:rsid w:val="00190968"/>
    <w:rsid w:val="00195D03"/>
    <w:rsid w:val="001961ED"/>
    <w:rsid w:val="001A3794"/>
    <w:rsid w:val="001A7F3C"/>
    <w:rsid w:val="001B3C48"/>
    <w:rsid w:val="001B7594"/>
    <w:rsid w:val="001C5967"/>
    <w:rsid w:val="001C6A41"/>
    <w:rsid w:val="001E1E09"/>
    <w:rsid w:val="001E2E17"/>
    <w:rsid w:val="001E38E5"/>
    <w:rsid w:val="001E40C4"/>
    <w:rsid w:val="001F30D7"/>
    <w:rsid w:val="001F30FE"/>
    <w:rsid w:val="001F6F51"/>
    <w:rsid w:val="0020302E"/>
    <w:rsid w:val="002055E8"/>
    <w:rsid w:val="002134BB"/>
    <w:rsid w:val="00220583"/>
    <w:rsid w:val="00220E97"/>
    <w:rsid w:val="00224390"/>
    <w:rsid w:val="00231162"/>
    <w:rsid w:val="00242A34"/>
    <w:rsid w:val="002433DD"/>
    <w:rsid w:val="00246362"/>
    <w:rsid w:val="002531D9"/>
    <w:rsid w:val="00253634"/>
    <w:rsid w:val="0025683F"/>
    <w:rsid w:val="00260BBE"/>
    <w:rsid w:val="0026198E"/>
    <w:rsid w:val="0027417F"/>
    <w:rsid w:val="0027454F"/>
    <w:rsid w:val="00290811"/>
    <w:rsid w:val="002B197A"/>
    <w:rsid w:val="002B19C1"/>
    <w:rsid w:val="002B6F1A"/>
    <w:rsid w:val="002B740B"/>
    <w:rsid w:val="002C52E2"/>
    <w:rsid w:val="002D5157"/>
    <w:rsid w:val="002E1643"/>
    <w:rsid w:val="002E2CBF"/>
    <w:rsid w:val="002E760D"/>
    <w:rsid w:val="002F0249"/>
    <w:rsid w:val="002F0CF2"/>
    <w:rsid w:val="002F45B6"/>
    <w:rsid w:val="00313202"/>
    <w:rsid w:val="00315F12"/>
    <w:rsid w:val="00325C3D"/>
    <w:rsid w:val="00325FCA"/>
    <w:rsid w:val="00326638"/>
    <w:rsid w:val="0033475E"/>
    <w:rsid w:val="00346644"/>
    <w:rsid w:val="00373FA7"/>
    <w:rsid w:val="00374DE6"/>
    <w:rsid w:val="00380F7C"/>
    <w:rsid w:val="00384093"/>
    <w:rsid w:val="00386332"/>
    <w:rsid w:val="003B3D34"/>
    <w:rsid w:val="003C18CC"/>
    <w:rsid w:val="003C1971"/>
    <w:rsid w:val="003C602F"/>
    <w:rsid w:val="003C7895"/>
    <w:rsid w:val="003D14FF"/>
    <w:rsid w:val="003E4CB5"/>
    <w:rsid w:val="003F40DC"/>
    <w:rsid w:val="00400B3B"/>
    <w:rsid w:val="004012D9"/>
    <w:rsid w:val="00404BD4"/>
    <w:rsid w:val="00410C27"/>
    <w:rsid w:val="00412B0C"/>
    <w:rsid w:val="00435F23"/>
    <w:rsid w:val="0044308D"/>
    <w:rsid w:val="00446883"/>
    <w:rsid w:val="00450E5E"/>
    <w:rsid w:val="00451838"/>
    <w:rsid w:val="0045202C"/>
    <w:rsid w:val="00461FB6"/>
    <w:rsid w:val="0046470F"/>
    <w:rsid w:val="0047020E"/>
    <w:rsid w:val="004756C6"/>
    <w:rsid w:val="0047623E"/>
    <w:rsid w:val="004860E5"/>
    <w:rsid w:val="0049089A"/>
    <w:rsid w:val="00495B42"/>
    <w:rsid w:val="00496D48"/>
    <w:rsid w:val="004A6AFB"/>
    <w:rsid w:val="004A6F0E"/>
    <w:rsid w:val="004B6681"/>
    <w:rsid w:val="004B7ABD"/>
    <w:rsid w:val="004D05D5"/>
    <w:rsid w:val="004D27C8"/>
    <w:rsid w:val="004D29B3"/>
    <w:rsid w:val="004E055A"/>
    <w:rsid w:val="004F055A"/>
    <w:rsid w:val="00500880"/>
    <w:rsid w:val="0050573D"/>
    <w:rsid w:val="0051405A"/>
    <w:rsid w:val="005211C5"/>
    <w:rsid w:val="00525DCF"/>
    <w:rsid w:val="00527D4A"/>
    <w:rsid w:val="0055049B"/>
    <w:rsid w:val="00554313"/>
    <w:rsid w:val="005553A4"/>
    <w:rsid w:val="00560319"/>
    <w:rsid w:val="005713DD"/>
    <w:rsid w:val="005906DB"/>
    <w:rsid w:val="005950BC"/>
    <w:rsid w:val="0059618D"/>
    <w:rsid w:val="005A5B26"/>
    <w:rsid w:val="005B3483"/>
    <w:rsid w:val="005B53BC"/>
    <w:rsid w:val="005B6483"/>
    <w:rsid w:val="005B7D16"/>
    <w:rsid w:val="005C2330"/>
    <w:rsid w:val="005D5760"/>
    <w:rsid w:val="005D6C6B"/>
    <w:rsid w:val="005E72F2"/>
    <w:rsid w:val="005E7FE0"/>
    <w:rsid w:val="005F067C"/>
    <w:rsid w:val="005F0AB4"/>
    <w:rsid w:val="005F3973"/>
    <w:rsid w:val="00603F69"/>
    <w:rsid w:val="00606C15"/>
    <w:rsid w:val="006071F1"/>
    <w:rsid w:val="006221A6"/>
    <w:rsid w:val="00641C13"/>
    <w:rsid w:val="00656BB4"/>
    <w:rsid w:val="00657363"/>
    <w:rsid w:val="006617CA"/>
    <w:rsid w:val="00662C51"/>
    <w:rsid w:val="00674B13"/>
    <w:rsid w:val="006820C4"/>
    <w:rsid w:val="00683EEC"/>
    <w:rsid w:val="006A430F"/>
    <w:rsid w:val="006B2742"/>
    <w:rsid w:val="006B365A"/>
    <w:rsid w:val="006D3AFD"/>
    <w:rsid w:val="006E4503"/>
    <w:rsid w:val="006F3B5C"/>
    <w:rsid w:val="00701E55"/>
    <w:rsid w:val="00720B17"/>
    <w:rsid w:val="00724077"/>
    <w:rsid w:val="00726A0A"/>
    <w:rsid w:val="00732315"/>
    <w:rsid w:val="00733CD0"/>
    <w:rsid w:val="00740C18"/>
    <w:rsid w:val="00743947"/>
    <w:rsid w:val="007464AC"/>
    <w:rsid w:val="00751DFE"/>
    <w:rsid w:val="00754C00"/>
    <w:rsid w:val="007559E2"/>
    <w:rsid w:val="00764DCB"/>
    <w:rsid w:val="00766392"/>
    <w:rsid w:val="007716EF"/>
    <w:rsid w:val="00780C83"/>
    <w:rsid w:val="00787770"/>
    <w:rsid w:val="007946A1"/>
    <w:rsid w:val="007967A8"/>
    <w:rsid w:val="00796AB2"/>
    <w:rsid w:val="007A5F15"/>
    <w:rsid w:val="007B0991"/>
    <w:rsid w:val="007B2760"/>
    <w:rsid w:val="007B3380"/>
    <w:rsid w:val="007B466A"/>
    <w:rsid w:val="007B5AE3"/>
    <w:rsid w:val="007C6C6C"/>
    <w:rsid w:val="007D3658"/>
    <w:rsid w:val="007D366F"/>
    <w:rsid w:val="0080314F"/>
    <w:rsid w:val="00816EAA"/>
    <w:rsid w:val="00823C2E"/>
    <w:rsid w:val="008266CB"/>
    <w:rsid w:val="0083347E"/>
    <w:rsid w:val="00843DBD"/>
    <w:rsid w:val="00845472"/>
    <w:rsid w:val="008462A7"/>
    <w:rsid w:val="00857B44"/>
    <w:rsid w:val="0086087B"/>
    <w:rsid w:val="00860B6E"/>
    <w:rsid w:val="0087153E"/>
    <w:rsid w:val="0087281D"/>
    <w:rsid w:val="008819B2"/>
    <w:rsid w:val="00881E9F"/>
    <w:rsid w:val="008825D0"/>
    <w:rsid w:val="00893DF2"/>
    <w:rsid w:val="00895936"/>
    <w:rsid w:val="008A15CC"/>
    <w:rsid w:val="008A35C4"/>
    <w:rsid w:val="008A3EF6"/>
    <w:rsid w:val="008A4AA1"/>
    <w:rsid w:val="008A7811"/>
    <w:rsid w:val="008C49CE"/>
    <w:rsid w:val="008C7F12"/>
    <w:rsid w:val="008D1011"/>
    <w:rsid w:val="008D7E93"/>
    <w:rsid w:val="008E19ED"/>
    <w:rsid w:val="008E371C"/>
    <w:rsid w:val="008F4338"/>
    <w:rsid w:val="008F4F0E"/>
    <w:rsid w:val="008F676A"/>
    <w:rsid w:val="008F7696"/>
    <w:rsid w:val="00906589"/>
    <w:rsid w:val="00907217"/>
    <w:rsid w:val="00910CED"/>
    <w:rsid w:val="00920112"/>
    <w:rsid w:val="0093018E"/>
    <w:rsid w:val="00934721"/>
    <w:rsid w:val="009357FC"/>
    <w:rsid w:val="009430FF"/>
    <w:rsid w:val="00944ABC"/>
    <w:rsid w:val="00954512"/>
    <w:rsid w:val="00956A40"/>
    <w:rsid w:val="00966EBA"/>
    <w:rsid w:val="00981AB6"/>
    <w:rsid w:val="00983D04"/>
    <w:rsid w:val="00985335"/>
    <w:rsid w:val="009938E2"/>
    <w:rsid w:val="0099660B"/>
    <w:rsid w:val="00997938"/>
    <w:rsid w:val="009A5472"/>
    <w:rsid w:val="009A66D8"/>
    <w:rsid w:val="009C2457"/>
    <w:rsid w:val="009C3B45"/>
    <w:rsid w:val="009C42FB"/>
    <w:rsid w:val="009D1261"/>
    <w:rsid w:val="009E2F60"/>
    <w:rsid w:val="009E680D"/>
    <w:rsid w:val="009F0EC2"/>
    <w:rsid w:val="009F15E0"/>
    <w:rsid w:val="00A05A62"/>
    <w:rsid w:val="00A071AA"/>
    <w:rsid w:val="00A07420"/>
    <w:rsid w:val="00A11EB4"/>
    <w:rsid w:val="00A20EDE"/>
    <w:rsid w:val="00A2246A"/>
    <w:rsid w:val="00A22688"/>
    <w:rsid w:val="00A22F27"/>
    <w:rsid w:val="00A24509"/>
    <w:rsid w:val="00A33C11"/>
    <w:rsid w:val="00A34247"/>
    <w:rsid w:val="00A406B8"/>
    <w:rsid w:val="00A4096B"/>
    <w:rsid w:val="00A477B2"/>
    <w:rsid w:val="00A52292"/>
    <w:rsid w:val="00A5602F"/>
    <w:rsid w:val="00A62BAB"/>
    <w:rsid w:val="00A74D98"/>
    <w:rsid w:val="00A9098B"/>
    <w:rsid w:val="00A91417"/>
    <w:rsid w:val="00A926A6"/>
    <w:rsid w:val="00AA75FA"/>
    <w:rsid w:val="00AB4431"/>
    <w:rsid w:val="00AC1021"/>
    <w:rsid w:val="00AC7908"/>
    <w:rsid w:val="00AD73A0"/>
    <w:rsid w:val="00AE2EBD"/>
    <w:rsid w:val="00AE63CB"/>
    <w:rsid w:val="00AE6AE3"/>
    <w:rsid w:val="00AF1494"/>
    <w:rsid w:val="00AF696E"/>
    <w:rsid w:val="00AF7A4B"/>
    <w:rsid w:val="00B030A5"/>
    <w:rsid w:val="00B056E4"/>
    <w:rsid w:val="00B07245"/>
    <w:rsid w:val="00B10001"/>
    <w:rsid w:val="00B12519"/>
    <w:rsid w:val="00B146B2"/>
    <w:rsid w:val="00B3622C"/>
    <w:rsid w:val="00B4255D"/>
    <w:rsid w:val="00B439D1"/>
    <w:rsid w:val="00B471E6"/>
    <w:rsid w:val="00B52D9F"/>
    <w:rsid w:val="00B54228"/>
    <w:rsid w:val="00B60301"/>
    <w:rsid w:val="00B66272"/>
    <w:rsid w:val="00B843BB"/>
    <w:rsid w:val="00B86E58"/>
    <w:rsid w:val="00B91671"/>
    <w:rsid w:val="00BA3C8D"/>
    <w:rsid w:val="00BB25BD"/>
    <w:rsid w:val="00BB327F"/>
    <w:rsid w:val="00BC0FB2"/>
    <w:rsid w:val="00BC176E"/>
    <w:rsid w:val="00BC677C"/>
    <w:rsid w:val="00BD4816"/>
    <w:rsid w:val="00BD74FE"/>
    <w:rsid w:val="00BD7F23"/>
    <w:rsid w:val="00BF02A6"/>
    <w:rsid w:val="00BF2B05"/>
    <w:rsid w:val="00C0061A"/>
    <w:rsid w:val="00C00742"/>
    <w:rsid w:val="00C17D7F"/>
    <w:rsid w:val="00C41F78"/>
    <w:rsid w:val="00C45BEF"/>
    <w:rsid w:val="00C45D3B"/>
    <w:rsid w:val="00C6278E"/>
    <w:rsid w:val="00C6339D"/>
    <w:rsid w:val="00C63CC1"/>
    <w:rsid w:val="00C66E62"/>
    <w:rsid w:val="00C74AFD"/>
    <w:rsid w:val="00C845AA"/>
    <w:rsid w:val="00C9607A"/>
    <w:rsid w:val="00C96ABB"/>
    <w:rsid w:val="00C9718D"/>
    <w:rsid w:val="00CA35CB"/>
    <w:rsid w:val="00CA7567"/>
    <w:rsid w:val="00CB0C8C"/>
    <w:rsid w:val="00CB1507"/>
    <w:rsid w:val="00CB6F4B"/>
    <w:rsid w:val="00CC0FB1"/>
    <w:rsid w:val="00CD0C2E"/>
    <w:rsid w:val="00CE0280"/>
    <w:rsid w:val="00CF7FA4"/>
    <w:rsid w:val="00D005FB"/>
    <w:rsid w:val="00D0620E"/>
    <w:rsid w:val="00D15C48"/>
    <w:rsid w:val="00D304DF"/>
    <w:rsid w:val="00D3186E"/>
    <w:rsid w:val="00D32EB2"/>
    <w:rsid w:val="00D52673"/>
    <w:rsid w:val="00D536E9"/>
    <w:rsid w:val="00D629EB"/>
    <w:rsid w:val="00D64460"/>
    <w:rsid w:val="00D65CD9"/>
    <w:rsid w:val="00D76642"/>
    <w:rsid w:val="00D76C94"/>
    <w:rsid w:val="00D83E4B"/>
    <w:rsid w:val="00D90B77"/>
    <w:rsid w:val="00D910FF"/>
    <w:rsid w:val="00D94F27"/>
    <w:rsid w:val="00D96B53"/>
    <w:rsid w:val="00D96E06"/>
    <w:rsid w:val="00D972CF"/>
    <w:rsid w:val="00DA4560"/>
    <w:rsid w:val="00DB0C24"/>
    <w:rsid w:val="00DB491C"/>
    <w:rsid w:val="00DC66B4"/>
    <w:rsid w:val="00DC6F6C"/>
    <w:rsid w:val="00DD2382"/>
    <w:rsid w:val="00DD23EA"/>
    <w:rsid w:val="00DE6E0F"/>
    <w:rsid w:val="00DF0C49"/>
    <w:rsid w:val="00E13C87"/>
    <w:rsid w:val="00E27D89"/>
    <w:rsid w:val="00E33BF0"/>
    <w:rsid w:val="00E36717"/>
    <w:rsid w:val="00E41A34"/>
    <w:rsid w:val="00E42CBA"/>
    <w:rsid w:val="00E729FD"/>
    <w:rsid w:val="00E740A0"/>
    <w:rsid w:val="00E84F99"/>
    <w:rsid w:val="00E93FA9"/>
    <w:rsid w:val="00E9727A"/>
    <w:rsid w:val="00EA1AAF"/>
    <w:rsid w:val="00EA3FF2"/>
    <w:rsid w:val="00EA60AE"/>
    <w:rsid w:val="00EC0239"/>
    <w:rsid w:val="00EC3085"/>
    <w:rsid w:val="00EC6D3B"/>
    <w:rsid w:val="00ED005D"/>
    <w:rsid w:val="00ED0BD3"/>
    <w:rsid w:val="00ED50EC"/>
    <w:rsid w:val="00EE3949"/>
    <w:rsid w:val="00EE3E50"/>
    <w:rsid w:val="00EF17C2"/>
    <w:rsid w:val="00F01427"/>
    <w:rsid w:val="00F05869"/>
    <w:rsid w:val="00F1171E"/>
    <w:rsid w:val="00F17502"/>
    <w:rsid w:val="00F178AE"/>
    <w:rsid w:val="00F24B6E"/>
    <w:rsid w:val="00F37BAE"/>
    <w:rsid w:val="00F42874"/>
    <w:rsid w:val="00F4354E"/>
    <w:rsid w:val="00F45315"/>
    <w:rsid w:val="00F57929"/>
    <w:rsid w:val="00F717F2"/>
    <w:rsid w:val="00F76E30"/>
    <w:rsid w:val="00F84D8B"/>
    <w:rsid w:val="00F90F86"/>
    <w:rsid w:val="00F925D5"/>
    <w:rsid w:val="00F941FB"/>
    <w:rsid w:val="00FA742C"/>
    <w:rsid w:val="00FB2AFA"/>
    <w:rsid w:val="00FC1D22"/>
    <w:rsid w:val="00FC377C"/>
    <w:rsid w:val="00FC3CB0"/>
    <w:rsid w:val="00FC7D32"/>
    <w:rsid w:val="00FE37C0"/>
    <w:rsid w:val="00FE4E72"/>
    <w:rsid w:val="00FE7B2F"/>
    <w:rsid w:val="00FF2B32"/>
    <w:rsid w:val="00FF7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BB2F1-2E81-4768-AA87-6FA8DE7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33DD"/>
    <w:rPr>
      <w:rFonts w:ascii="Times New Roman" w:eastAsia="Times New Roman" w:hAnsi="Times New Roman" w:cs="Times New Roman"/>
      <w:lang w:val="fr-FR"/>
    </w:rPr>
  </w:style>
  <w:style w:type="paragraph" w:styleId="Titre3">
    <w:name w:val="heading 3"/>
    <w:basedOn w:val="Normal"/>
    <w:next w:val="Normal"/>
    <w:link w:val="Titre3Car"/>
    <w:uiPriority w:val="9"/>
    <w:unhideWhenUsed/>
    <w:qFormat/>
    <w:rsid w:val="00EA1A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2433DD"/>
    <w:tblPr>
      <w:tblInd w:w="0" w:type="dxa"/>
      <w:tblCellMar>
        <w:top w:w="0" w:type="dxa"/>
        <w:left w:w="0" w:type="dxa"/>
        <w:bottom w:w="0" w:type="dxa"/>
        <w:right w:w="0" w:type="dxa"/>
      </w:tblCellMar>
    </w:tblPr>
  </w:style>
  <w:style w:type="paragraph" w:styleId="Corpsdetexte">
    <w:name w:val="Body Text"/>
    <w:basedOn w:val="Normal"/>
    <w:uiPriority w:val="1"/>
    <w:qFormat/>
    <w:rsid w:val="002433DD"/>
    <w:rPr>
      <w:sz w:val="28"/>
      <w:szCs w:val="28"/>
    </w:rPr>
  </w:style>
  <w:style w:type="paragraph" w:customStyle="1" w:styleId="Titre11">
    <w:name w:val="Titre 11"/>
    <w:basedOn w:val="Normal"/>
    <w:uiPriority w:val="1"/>
    <w:qFormat/>
    <w:rsid w:val="002433DD"/>
    <w:pPr>
      <w:ind w:left="6" w:right="9"/>
      <w:jc w:val="center"/>
      <w:outlineLvl w:val="1"/>
    </w:pPr>
    <w:rPr>
      <w:b/>
      <w:bCs/>
      <w:sz w:val="48"/>
      <w:szCs w:val="48"/>
      <w:u w:val="single" w:color="000000"/>
    </w:rPr>
  </w:style>
  <w:style w:type="paragraph" w:customStyle="1" w:styleId="Titre21">
    <w:name w:val="Titre 21"/>
    <w:basedOn w:val="Normal"/>
    <w:uiPriority w:val="1"/>
    <w:qFormat/>
    <w:rsid w:val="002433DD"/>
    <w:pPr>
      <w:ind w:left="287"/>
      <w:outlineLvl w:val="2"/>
    </w:pPr>
    <w:rPr>
      <w:b/>
      <w:bCs/>
      <w:sz w:val="28"/>
      <w:szCs w:val="28"/>
    </w:rPr>
  </w:style>
  <w:style w:type="paragraph" w:styleId="Paragraphedeliste">
    <w:name w:val="List Paragraph"/>
    <w:basedOn w:val="Normal"/>
    <w:uiPriority w:val="1"/>
    <w:qFormat/>
    <w:rsid w:val="002433DD"/>
    <w:pPr>
      <w:ind w:left="1008" w:hanging="360"/>
    </w:pPr>
  </w:style>
  <w:style w:type="paragraph" w:customStyle="1" w:styleId="TableParagraph">
    <w:name w:val="Table Paragraph"/>
    <w:basedOn w:val="Normal"/>
    <w:uiPriority w:val="1"/>
    <w:qFormat/>
    <w:rsid w:val="002433DD"/>
    <w:pPr>
      <w:ind w:left="98"/>
    </w:pPr>
    <w:rPr>
      <w:rFonts w:ascii="Calibri" w:eastAsia="Calibri" w:hAnsi="Calibri" w:cs="Calibri"/>
    </w:rPr>
  </w:style>
  <w:style w:type="paragraph" w:styleId="Textedebulles">
    <w:name w:val="Balloon Text"/>
    <w:basedOn w:val="Normal"/>
    <w:link w:val="TextedebullesCar"/>
    <w:uiPriority w:val="99"/>
    <w:semiHidden/>
    <w:unhideWhenUsed/>
    <w:rsid w:val="000E5203"/>
    <w:rPr>
      <w:rFonts w:ascii="Tahoma" w:hAnsi="Tahoma" w:cs="Tahoma"/>
      <w:sz w:val="16"/>
      <w:szCs w:val="16"/>
    </w:rPr>
  </w:style>
  <w:style w:type="character" w:customStyle="1" w:styleId="TextedebullesCar">
    <w:name w:val="Texte de bulles Car"/>
    <w:basedOn w:val="Policepardfaut"/>
    <w:link w:val="Textedebulles"/>
    <w:uiPriority w:val="99"/>
    <w:semiHidden/>
    <w:rsid w:val="000E5203"/>
    <w:rPr>
      <w:rFonts w:ascii="Tahoma" w:eastAsia="Times New Roman" w:hAnsi="Tahoma" w:cs="Tahoma"/>
      <w:sz w:val="16"/>
      <w:szCs w:val="16"/>
    </w:rPr>
  </w:style>
  <w:style w:type="character" w:styleId="Lienhypertexte">
    <w:name w:val="Hyperlink"/>
    <w:basedOn w:val="Policepardfaut"/>
    <w:uiPriority w:val="99"/>
    <w:unhideWhenUsed/>
    <w:rsid w:val="0055049B"/>
    <w:rPr>
      <w:color w:val="0000FF"/>
      <w:u w:val="single"/>
    </w:rPr>
  </w:style>
  <w:style w:type="paragraph" w:styleId="En-tte">
    <w:name w:val="header"/>
    <w:basedOn w:val="Normal"/>
    <w:link w:val="En-tteCar"/>
    <w:uiPriority w:val="99"/>
    <w:unhideWhenUsed/>
    <w:rsid w:val="00DC66B4"/>
    <w:pPr>
      <w:tabs>
        <w:tab w:val="center" w:pos="4536"/>
        <w:tab w:val="right" w:pos="9072"/>
      </w:tabs>
    </w:pPr>
  </w:style>
  <w:style w:type="character" w:customStyle="1" w:styleId="En-tteCar">
    <w:name w:val="En-tête Car"/>
    <w:basedOn w:val="Policepardfaut"/>
    <w:link w:val="En-tte"/>
    <w:uiPriority w:val="99"/>
    <w:rsid w:val="00DC66B4"/>
    <w:rPr>
      <w:rFonts w:ascii="Times New Roman" w:eastAsia="Times New Roman" w:hAnsi="Times New Roman" w:cs="Times New Roman"/>
    </w:rPr>
  </w:style>
  <w:style w:type="paragraph" w:styleId="Pieddepage">
    <w:name w:val="footer"/>
    <w:basedOn w:val="Normal"/>
    <w:link w:val="PieddepageCar"/>
    <w:uiPriority w:val="99"/>
    <w:unhideWhenUsed/>
    <w:rsid w:val="00DC66B4"/>
    <w:pPr>
      <w:tabs>
        <w:tab w:val="center" w:pos="4536"/>
        <w:tab w:val="right" w:pos="9072"/>
      </w:tabs>
    </w:pPr>
  </w:style>
  <w:style w:type="character" w:customStyle="1" w:styleId="PieddepageCar">
    <w:name w:val="Pied de page Car"/>
    <w:basedOn w:val="Policepardfaut"/>
    <w:link w:val="Pieddepage"/>
    <w:uiPriority w:val="99"/>
    <w:rsid w:val="00DC66B4"/>
    <w:rPr>
      <w:rFonts w:ascii="Times New Roman" w:eastAsia="Times New Roman" w:hAnsi="Times New Roman" w:cs="Times New Roman"/>
    </w:rPr>
  </w:style>
  <w:style w:type="character" w:customStyle="1" w:styleId="skimlinks-unlinked">
    <w:name w:val="skimlinks-unlinked"/>
    <w:basedOn w:val="Policepardfaut"/>
    <w:rsid w:val="004D29B3"/>
  </w:style>
  <w:style w:type="character" w:customStyle="1" w:styleId="Mentionnonrsolue1">
    <w:name w:val="Mention non résolue1"/>
    <w:basedOn w:val="Policepardfaut"/>
    <w:uiPriority w:val="99"/>
    <w:semiHidden/>
    <w:unhideWhenUsed/>
    <w:rsid w:val="004D29B3"/>
    <w:rPr>
      <w:color w:val="808080"/>
      <w:shd w:val="clear" w:color="auto" w:fill="E6E6E6"/>
    </w:rPr>
  </w:style>
  <w:style w:type="character" w:customStyle="1" w:styleId="Titre3Car">
    <w:name w:val="Titre 3 Car"/>
    <w:basedOn w:val="Policepardfaut"/>
    <w:link w:val="Titre3"/>
    <w:uiPriority w:val="9"/>
    <w:rsid w:val="00EA1A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098">
      <w:bodyDiv w:val="1"/>
      <w:marLeft w:val="0"/>
      <w:marRight w:val="0"/>
      <w:marTop w:val="0"/>
      <w:marBottom w:val="0"/>
      <w:divBdr>
        <w:top w:val="none" w:sz="0" w:space="0" w:color="auto"/>
        <w:left w:val="none" w:sz="0" w:space="0" w:color="auto"/>
        <w:bottom w:val="none" w:sz="0" w:space="0" w:color="auto"/>
        <w:right w:val="none" w:sz="0" w:space="0" w:color="auto"/>
      </w:divBdr>
    </w:div>
    <w:div w:id="310640934">
      <w:bodyDiv w:val="1"/>
      <w:marLeft w:val="0"/>
      <w:marRight w:val="0"/>
      <w:marTop w:val="0"/>
      <w:marBottom w:val="0"/>
      <w:divBdr>
        <w:top w:val="none" w:sz="0" w:space="0" w:color="auto"/>
        <w:left w:val="none" w:sz="0" w:space="0" w:color="auto"/>
        <w:bottom w:val="none" w:sz="0" w:space="0" w:color="auto"/>
        <w:right w:val="none" w:sz="0" w:space="0" w:color="auto"/>
      </w:divBdr>
    </w:div>
    <w:div w:id="404649332">
      <w:bodyDiv w:val="1"/>
      <w:marLeft w:val="0"/>
      <w:marRight w:val="0"/>
      <w:marTop w:val="0"/>
      <w:marBottom w:val="0"/>
      <w:divBdr>
        <w:top w:val="none" w:sz="0" w:space="0" w:color="auto"/>
        <w:left w:val="none" w:sz="0" w:space="0" w:color="auto"/>
        <w:bottom w:val="none" w:sz="0" w:space="0" w:color="auto"/>
        <w:right w:val="none" w:sz="0" w:space="0" w:color="auto"/>
      </w:divBdr>
    </w:div>
    <w:div w:id="673269546">
      <w:bodyDiv w:val="1"/>
      <w:marLeft w:val="0"/>
      <w:marRight w:val="0"/>
      <w:marTop w:val="0"/>
      <w:marBottom w:val="0"/>
      <w:divBdr>
        <w:top w:val="none" w:sz="0" w:space="0" w:color="auto"/>
        <w:left w:val="none" w:sz="0" w:space="0" w:color="auto"/>
        <w:bottom w:val="none" w:sz="0" w:space="0" w:color="auto"/>
        <w:right w:val="none" w:sz="0" w:space="0" w:color="auto"/>
      </w:divBdr>
    </w:div>
    <w:div w:id="694697465">
      <w:bodyDiv w:val="1"/>
      <w:marLeft w:val="0"/>
      <w:marRight w:val="0"/>
      <w:marTop w:val="0"/>
      <w:marBottom w:val="0"/>
      <w:divBdr>
        <w:top w:val="none" w:sz="0" w:space="0" w:color="auto"/>
        <w:left w:val="none" w:sz="0" w:space="0" w:color="auto"/>
        <w:bottom w:val="none" w:sz="0" w:space="0" w:color="auto"/>
        <w:right w:val="none" w:sz="0" w:space="0" w:color="auto"/>
      </w:divBdr>
    </w:div>
    <w:div w:id="745998098">
      <w:bodyDiv w:val="1"/>
      <w:marLeft w:val="0"/>
      <w:marRight w:val="0"/>
      <w:marTop w:val="0"/>
      <w:marBottom w:val="0"/>
      <w:divBdr>
        <w:top w:val="none" w:sz="0" w:space="0" w:color="auto"/>
        <w:left w:val="none" w:sz="0" w:space="0" w:color="auto"/>
        <w:bottom w:val="none" w:sz="0" w:space="0" w:color="auto"/>
        <w:right w:val="none" w:sz="0" w:space="0" w:color="auto"/>
      </w:divBdr>
    </w:div>
    <w:div w:id="836768347">
      <w:bodyDiv w:val="1"/>
      <w:marLeft w:val="0"/>
      <w:marRight w:val="0"/>
      <w:marTop w:val="0"/>
      <w:marBottom w:val="0"/>
      <w:divBdr>
        <w:top w:val="none" w:sz="0" w:space="0" w:color="auto"/>
        <w:left w:val="none" w:sz="0" w:space="0" w:color="auto"/>
        <w:bottom w:val="none" w:sz="0" w:space="0" w:color="auto"/>
        <w:right w:val="none" w:sz="0" w:space="0" w:color="auto"/>
      </w:divBdr>
    </w:div>
    <w:div w:id="918708703">
      <w:bodyDiv w:val="1"/>
      <w:marLeft w:val="0"/>
      <w:marRight w:val="0"/>
      <w:marTop w:val="0"/>
      <w:marBottom w:val="0"/>
      <w:divBdr>
        <w:top w:val="none" w:sz="0" w:space="0" w:color="auto"/>
        <w:left w:val="none" w:sz="0" w:space="0" w:color="auto"/>
        <w:bottom w:val="none" w:sz="0" w:space="0" w:color="auto"/>
        <w:right w:val="none" w:sz="0" w:space="0" w:color="auto"/>
      </w:divBdr>
    </w:div>
    <w:div w:id="1011026060">
      <w:bodyDiv w:val="1"/>
      <w:marLeft w:val="0"/>
      <w:marRight w:val="0"/>
      <w:marTop w:val="0"/>
      <w:marBottom w:val="0"/>
      <w:divBdr>
        <w:top w:val="none" w:sz="0" w:space="0" w:color="auto"/>
        <w:left w:val="none" w:sz="0" w:space="0" w:color="auto"/>
        <w:bottom w:val="none" w:sz="0" w:space="0" w:color="auto"/>
        <w:right w:val="none" w:sz="0" w:space="0" w:color="auto"/>
      </w:divBdr>
    </w:div>
    <w:div w:id="1028725837">
      <w:bodyDiv w:val="1"/>
      <w:marLeft w:val="0"/>
      <w:marRight w:val="0"/>
      <w:marTop w:val="0"/>
      <w:marBottom w:val="0"/>
      <w:divBdr>
        <w:top w:val="none" w:sz="0" w:space="0" w:color="auto"/>
        <w:left w:val="none" w:sz="0" w:space="0" w:color="auto"/>
        <w:bottom w:val="none" w:sz="0" w:space="0" w:color="auto"/>
        <w:right w:val="none" w:sz="0" w:space="0" w:color="auto"/>
      </w:divBdr>
    </w:div>
    <w:div w:id="1222061503">
      <w:bodyDiv w:val="1"/>
      <w:marLeft w:val="0"/>
      <w:marRight w:val="0"/>
      <w:marTop w:val="0"/>
      <w:marBottom w:val="0"/>
      <w:divBdr>
        <w:top w:val="none" w:sz="0" w:space="0" w:color="auto"/>
        <w:left w:val="none" w:sz="0" w:space="0" w:color="auto"/>
        <w:bottom w:val="none" w:sz="0" w:space="0" w:color="auto"/>
        <w:right w:val="none" w:sz="0" w:space="0" w:color="auto"/>
      </w:divBdr>
    </w:div>
    <w:div w:id="1398239212">
      <w:bodyDiv w:val="1"/>
      <w:marLeft w:val="0"/>
      <w:marRight w:val="0"/>
      <w:marTop w:val="0"/>
      <w:marBottom w:val="0"/>
      <w:divBdr>
        <w:top w:val="none" w:sz="0" w:space="0" w:color="auto"/>
        <w:left w:val="none" w:sz="0" w:space="0" w:color="auto"/>
        <w:bottom w:val="none" w:sz="0" w:space="0" w:color="auto"/>
        <w:right w:val="none" w:sz="0" w:space="0" w:color="auto"/>
      </w:divBdr>
    </w:div>
    <w:div w:id="1546717021">
      <w:bodyDiv w:val="1"/>
      <w:marLeft w:val="0"/>
      <w:marRight w:val="0"/>
      <w:marTop w:val="0"/>
      <w:marBottom w:val="0"/>
      <w:divBdr>
        <w:top w:val="none" w:sz="0" w:space="0" w:color="auto"/>
        <w:left w:val="none" w:sz="0" w:space="0" w:color="auto"/>
        <w:bottom w:val="none" w:sz="0" w:space="0" w:color="auto"/>
        <w:right w:val="none" w:sz="0" w:space="0" w:color="auto"/>
      </w:divBdr>
    </w:div>
    <w:div w:id="1663194839">
      <w:bodyDiv w:val="1"/>
      <w:marLeft w:val="0"/>
      <w:marRight w:val="0"/>
      <w:marTop w:val="0"/>
      <w:marBottom w:val="0"/>
      <w:divBdr>
        <w:top w:val="none" w:sz="0" w:space="0" w:color="auto"/>
        <w:left w:val="none" w:sz="0" w:space="0" w:color="auto"/>
        <w:bottom w:val="none" w:sz="0" w:space="0" w:color="auto"/>
        <w:right w:val="none" w:sz="0" w:space="0" w:color="auto"/>
      </w:divBdr>
    </w:div>
    <w:div w:id="1867400313">
      <w:bodyDiv w:val="1"/>
      <w:marLeft w:val="0"/>
      <w:marRight w:val="0"/>
      <w:marTop w:val="0"/>
      <w:marBottom w:val="0"/>
      <w:divBdr>
        <w:top w:val="none" w:sz="0" w:space="0" w:color="auto"/>
        <w:left w:val="none" w:sz="0" w:space="0" w:color="auto"/>
        <w:bottom w:val="none" w:sz="0" w:space="0" w:color="auto"/>
        <w:right w:val="none" w:sz="0" w:space="0" w:color="auto"/>
      </w:divBdr>
    </w:div>
    <w:div w:id="2029215843">
      <w:bodyDiv w:val="1"/>
      <w:marLeft w:val="0"/>
      <w:marRight w:val="0"/>
      <w:marTop w:val="0"/>
      <w:marBottom w:val="0"/>
      <w:divBdr>
        <w:top w:val="none" w:sz="0" w:space="0" w:color="auto"/>
        <w:left w:val="none" w:sz="0" w:space="0" w:color="auto"/>
        <w:bottom w:val="none" w:sz="0" w:space="0" w:color="auto"/>
        <w:right w:val="none" w:sz="0" w:space="0" w:color="auto"/>
      </w:divBdr>
    </w:div>
    <w:div w:id="2068407347">
      <w:bodyDiv w:val="1"/>
      <w:marLeft w:val="0"/>
      <w:marRight w:val="0"/>
      <w:marTop w:val="0"/>
      <w:marBottom w:val="0"/>
      <w:divBdr>
        <w:top w:val="none" w:sz="0" w:space="0" w:color="auto"/>
        <w:left w:val="none" w:sz="0" w:space="0" w:color="auto"/>
        <w:bottom w:val="none" w:sz="0" w:space="0" w:color="auto"/>
        <w:right w:val="none" w:sz="0" w:space="0" w:color="auto"/>
      </w:divBdr>
    </w:div>
    <w:div w:id="2115007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ascal.perrin073@gmail.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ard-wagner@club-internet.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722E-A572-42CA-A1E2-ACD3F09C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3891</Words>
  <Characters>21406</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vt:lpstr>
      <vt:lpstr>F</vt:lpstr>
    </vt:vector>
  </TitlesOfParts>
  <Company/>
  <LinksUpToDate>false</LinksUpToDate>
  <CharactersWithSpaces>25247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PackardBell</dc:creator>
  <cp:lastModifiedBy>BOUZON Frederic</cp:lastModifiedBy>
  <cp:revision>2</cp:revision>
  <dcterms:created xsi:type="dcterms:W3CDTF">2021-01-25T11:36:00Z</dcterms:created>
  <dcterms:modified xsi:type="dcterms:W3CDTF">2021-01-25T11:36:00Z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Office Word 2007</vt:lpwstr>
  </property>
  <property fmtid="{D5CDD505-2E9C-101B-9397-08002B2CF9AE}" pid="4" name="LastSaved">
    <vt:filetime>2017-01-25T00:00:00Z</vt:filetime>
  </property>
</Properties>
</file>